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201C5" w14:textId="77777777" w:rsidR="00D41685" w:rsidRDefault="00D41685" w:rsidP="001217D8">
      <w:pPr>
        <w:spacing w:after="0" w:line="240" w:lineRule="auto"/>
        <w:rPr>
          <w:rFonts w:ascii="Arial" w:eastAsia="Calibri" w:hAnsi="Arial" w:cs="Arial"/>
          <w:b/>
          <w:bCs/>
          <w:color w:val="000000" w:themeColor="text1"/>
          <w:sz w:val="32"/>
          <w:szCs w:val="32"/>
        </w:rPr>
      </w:pPr>
      <w:r>
        <w:rPr>
          <w:noProof/>
        </w:rPr>
        <w:drawing>
          <wp:inline distT="0" distB="0" distL="0" distR="0" wp14:anchorId="360AAFF6" wp14:editId="530D4CC1">
            <wp:extent cx="1899285" cy="551011"/>
            <wp:effectExtent l="0" t="0" r="5715" b="1905"/>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99285" cy="551011"/>
                    </a:xfrm>
                    <a:prstGeom prst="rect">
                      <a:avLst/>
                    </a:prstGeom>
                    <a:noFill/>
                    <a:ln>
                      <a:noFill/>
                    </a:ln>
                  </pic:spPr>
                </pic:pic>
              </a:graphicData>
            </a:graphic>
          </wp:inline>
        </w:drawing>
      </w:r>
    </w:p>
    <w:p w14:paraId="36B7BC8C" w14:textId="77777777" w:rsidR="00D41685" w:rsidRPr="00801477" w:rsidRDefault="00D41685" w:rsidP="001217D8">
      <w:pPr>
        <w:spacing w:after="0" w:line="240" w:lineRule="auto"/>
        <w:rPr>
          <w:rFonts w:ascii="Gotham Book" w:eastAsia="Calibri" w:hAnsi="Gotham Book" w:cs="Arial"/>
          <w:b/>
          <w:bCs/>
          <w:color w:val="000000" w:themeColor="text1"/>
          <w:sz w:val="32"/>
          <w:szCs w:val="32"/>
        </w:rPr>
      </w:pPr>
    </w:p>
    <w:p w14:paraId="777C22C2" w14:textId="05C376F8" w:rsidR="001217D8" w:rsidRPr="00801477" w:rsidRDefault="001217D8" w:rsidP="001217D8">
      <w:pPr>
        <w:spacing w:after="0" w:line="240" w:lineRule="auto"/>
        <w:rPr>
          <w:rFonts w:ascii="Gotham Book" w:eastAsia="Calibri" w:hAnsi="Gotham Book" w:cs="Arial"/>
          <w:b/>
          <w:bCs/>
          <w:color w:val="000000" w:themeColor="text1"/>
          <w:sz w:val="32"/>
          <w:szCs w:val="32"/>
        </w:rPr>
      </w:pPr>
      <w:r w:rsidRPr="00801477">
        <w:rPr>
          <w:rFonts w:ascii="Gotham Book" w:eastAsia="Calibri" w:hAnsi="Gotham Book" w:cs="Arial"/>
          <w:b/>
          <w:bCs/>
          <w:color w:val="000000" w:themeColor="text1"/>
          <w:sz w:val="32"/>
          <w:szCs w:val="32"/>
        </w:rPr>
        <w:t xml:space="preserve">News Release </w:t>
      </w:r>
    </w:p>
    <w:p w14:paraId="5D459CE0" w14:textId="77777777" w:rsidR="002A1AB2" w:rsidRPr="00801477" w:rsidRDefault="002A1AB2" w:rsidP="001217D8">
      <w:pPr>
        <w:spacing w:after="0" w:line="240" w:lineRule="auto"/>
        <w:rPr>
          <w:rFonts w:ascii="Gotham Book" w:eastAsia="Calibri" w:hAnsi="Gotham Book" w:cs="Arial"/>
          <w:color w:val="000000" w:themeColor="text1"/>
          <w:sz w:val="32"/>
          <w:szCs w:val="32"/>
        </w:rPr>
      </w:pPr>
    </w:p>
    <w:p w14:paraId="1A52AB22" w14:textId="170C3862" w:rsidR="001217D8" w:rsidRPr="00801477" w:rsidRDefault="001217D8" w:rsidP="00801477">
      <w:pPr>
        <w:spacing w:after="0" w:line="240" w:lineRule="auto"/>
        <w:rPr>
          <w:rFonts w:ascii="Gotham Book" w:eastAsia="Calibri" w:hAnsi="Gotham Book" w:cs="Arial"/>
          <w:b/>
          <w:bCs/>
          <w:color w:val="000000" w:themeColor="text1"/>
          <w:sz w:val="24"/>
          <w:szCs w:val="24"/>
        </w:rPr>
      </w:pPr>
      <w:r w:rsidRPr="00801477">
        <w:rPr>
          <w:rFonts w:ascii="Gotham Book" w:eastAsia="Calibri" w:hAnsi="Gotham Book" w:cs="Arial"/>
          <w:b/>
          <w:bCs/>
          <w:color w:val="000000" w:themeColor="text1"/>
          <w:sz w:val="24"/>
          <w:szCs w:val="24"/>
        </w:rPr>
        <w:t>Contact:</w:t>
      </w:r>
    </w:p>
    <w:p w14:paraId="635F6260" w14:textId="4ADBBB14" w:rsidR="002A1AB2" w:rsidRPr="00801477" w:rsidRDefault="00801477" w:rsidP="00801477">
      <w:pPr>
        <w:tabs>
          <w:tab w:val="left" w:pos="2910"/>
        </w:tabs>
        <w:rPr>
          <w:rFonts w:ascii="Gotham Book" w:hAnsi="Gotham Book" w:cs="Arial"/>
        </w:rPr>
      </w:pPr>
      <w:r w:rsidRPr="00801477">
        <w:rPr>
          <w:rFonts w:ascii="Gotham Book" w:hAnsi="Gotham Book" w:cs="Arial"/>
          <w:color w:val="FF0000"/>
        </w:rPr>
        <w:t>INSERT CONTACT NAME</w:t>
      </w:r>
      <w:r w:rsidRPr="00801477">
        <w:rPr>
          <w:rFonts w:ascii="Gotham Book" w:hAnsi="Gotham Book" w:cs="Arial"/>
          <w:color w:val="FF0000"/>
        </w:rPr>
        <w:br/>
        <w:t>INSERT CONTACT PHONE NUMBER</w:t>
      </w:r>
      <w:r w:rsidRPr="00801477">
        <w:rPr>
          <w:rFonts w:ascii="Gotham Book" w:hAnsi="Gotham Book" w:cs="Arial"/>
          <w:color w:val="FF0000"/>
        </w:rPr>
        <w:br/>
        <w:t>INSERT CONTACT EMAIL</w:t>
      </w:r>
      <w:r w:rsidRPr="00801477">
        <w:rPr>
          <w:rFonts w:ascii="Gotham Book" w:hAnsi="Gotham Book" w:cs="Arial"/>
        </w:rPr>
        <w:tab/>
      </w:r>
    </w:p>
    <w:p w14:paraId="005CE45A" w14:textId="0A1E00E3" w:rsidR="00750627" w:rsidRDefault="00750627" w:rsidP="00750627">
      <w:pPr>
        <w:rPr>
          <w:rFonts w:ascii="Gotham Book" w:hAnsi="Gotham Book" w:cs="Arial"/>
        </w:rPr>
      </w:pPr>
      <w:r w:rsidRPr="00801477">
        <w:rPr>
          <w:rFonts w:ascii="Gotham Book" w:hAnsi="Gotham Book" w:cs="Arial"/>
          <w:b/>
          <w:bCs/>
          <w:sz w:val="32"/>
          <w:szCs w:val="32"/>
        </w:rPr>
        <w:t xml:space="preserve">Survey Reveals Most Americans Know a Lot Less About Eye Health Than </w:t>
      </w:r>
      <w:r w:rsidR="00452478" w:rsidRPr="00801477">
        <w:rPr>
          <w:rFonts w:ascii="Gotham Book" w:hAnsi="Gotham Book" w:cs="Arial"/>
          <w:b/>
          <w:bCs/>
          <w:sz w:val="32"/>
          <w:szCs w:val="32"/>
        </w:rPr>
        <w:t>T</w:t>
      </w:r>
      <w:r w:rsidRPr="00801477">
        <w:rPr>
          <w:rFonts w:ascii="Gotham Book" w:hAnsi="Gotham Book" w:cs="Arial"/>
          <w:b/>
          <w:bCs/>
          <w:sz w:val="32"/>
          <w:szCs w:val="32"/>
        </w:rPr>
        <w:t xml:space="preserve">hey Think They </w:t>
      </w:r>
      <w:r w:rsidR="00452478" w:rsidRPr="00801477">
        <w:rPr>
          <w:rFonts w:ascii="Gotham Book" w:hAnsi="Gotham Book" w:cs="Arial"/>
          <w:b/>
          <w:bCs/>
          <w:sz w:val="32"/>
          <w:szCs w:val="32"/>
        </w:rPr>
        <w:t>D</w:t>
      </w:r>
      <w:r w:rsidRPr="00801477">
        <w:rPr>
          <w:rFonts w:ascii="Gotham Book" w:hAnsi="Gotham Book" w:cs="Arial"/>
          <w:b/>
          <w:bCs/>
          <w:sz w:val="32"/>
          <w:szCs w:val="32"/>
        </w:rPr>
        <w:t>o: Here’s Why That’s a Problem</w:t>
      </w:r>
      <w:r w:rsidR="00452478" w:rsidRPr="00801477">
        <w:rPr>
          <w:rFonts w:ascii="Gotham Book" w:hAnsi="Gotham Book" w:cs="Arial"/>
        </w:rPr>
        <w:t xml:space="preserve"> </w:t>
      </w:r>
    </w:p>
    <w:p w14:paraId="3C14C1FB" w14:textId="0A112D0D" w:rsidR="00AA4BA5" w:rsidRPr="00AA4BA5" w:rsidRDefault="00AA4BA5" w:rsidP="00750627">
      <w:pPr>
        <w:rPr>
          <w:rFonts w:ascii="Gotham Book" w:hAnsi="Gotham Book" w:cs="Arial"/>
          <w:b/>
          <w:bCs/>
          <w:color w:val="5D4C84"/>
          <w:sz w:val="28"/>
          <w:szCs w:val="28"/>
        </w:rPr>
      </w:pPr>
      <w:r w:rsidRPr="00304B65">
        <w:rPr>
          <w:rFonts w:ascii="Gotham Book" w:hAnsi="Gotham Book" w:cs="Arial"/>
          <w:b/>
          <w:bCs/>
          <w:color w:val="5D4C84"/>
          <w:sz w:val="28"/>
          <w:szCs w:val="28"/>
        </w:rPr>
        <w:t>#YearOfTheEye</w:t>
      </w:r>
    </w:p>
    <w:p w14:paraId="06B0EE72" w14:textId="2038E5C2" w:rsidR="00750627" w:rsidRPr="00801477" w:rsidRDefault="00801477" w:rsidP="00750627">
      <w:pPr>
        <w:rPr>
          <w:rFonts w:ascii="Gotham Book" w:hAnsi="Gotham Book" w:cs="Arial"/>
          <w:i/>
          <w:iCs/>
          <w:sz w:val="28"/>
          <w:szCs w:val="28"/>
        </w:rPr>
      </w:pPr>
      <w:r w:rsidRPr="002111F3">
        <w:rPr>
          <w:rFonts w:ascii="Gotham Book" w:hAnsi="Gotham Book" w:cs="Arial"/>
          <w:i/>
          <w:iCs/>
          <w:color w:val="FF0000"/>
          <w:sz w:val="28"/>
          <w:szCs w:val="28"/>
        </w:rPr>
        <w:t>[INSERT ORGANIZATION NAME]</w:t>
      </w:r>
      <w:r w:rsidRPr="002111F3">
        <w:rPr>
          <w:rFonts w:ascii="Gotham Book" w:hAnsi="Gotham Book" w:cs="Arial"/>
          <w:i/>
          <w:iCs/>
          <w:color w:val="000000" w:themeColor="text1"/>
          <w:sz w:val="28"/>
          <w:szCs w:val="28"/>
        </w:rPr>
        <w:t xml:space="preserve"> and </w:t>
      </w:r>
      <w:r w:rsidR="00F45C19" w:rsidRPr="002111F3">
        <w:rPr>
          <w:rFonts w:ascii="Gotham Book" w:hAnsi="Gotham Book" w:cs="Arial"/>
          <w:i/>
          <w:iCs/>
          <w:color w:val="000000" w:themeColor="text1"/>
          <w:sz w:val="28"/>
          <w:szCs w:val="28"/>
        </w:rPr>
        <w:t xml:space="preserve">the </w:t>
      </w:r>
      <w:r w:rsidR="00750627" w:rsidRPr="00801477">
        <w:rPr>
          <w:rFonts w:ascii="Gotham Book" w:hAnsi="Gotham Book" w:cs="Arial"/>
          <w:i/>
          <w:iCs/>
          <w:sz w:val="28"/>
          <w:szCs w:val="28"/>
        </w:rPr>
        <w:t xml:space="preserve">American Academy of Ophthalmology </w:t>
      </w:r>
      <w:r w:rsidR="00452478" w:rsidRPr="00801477">
        <w:rPr>
          <w:rFonts w:ascii="Gotham Book" w:hAnsi="Gotham Book" w:cs="Arial"/>
          <w:i/>
          <w:iCs/>
          <w:sz w:val="28"/>
          <w:szCs w:val="28"/>
        </w:rPr>
        <w:t>u</w:t>
      </w:r>
      <w:r w:rsidR="00750627" w:rsidRPr="00801477">
        <w:rPr>
          <w:rFonts w:ascii="Gotham Book" w:hAnsi="Gotham Book" w:cs="Arial"/>
          <w:i/>
          <w:iCs/>
          <w:sz w:val="28"/>
          <w:szCs w:val="28"/>
        </w:rPr>
        <w:t xml:space="preserve">rge </w:t>
      </w:r>
      <w:r w:rsidR="00452478" w:rsidRPr="00801477">
        <w:rPr>
          <w:rFonts w:ascii="Gotham Book" w:hAnsi="Gotham Book" w:cs="Arial"/>
          <w:i/>
          <w:iCs/>
          <w:sz w:val="28"/>
          <w:szCs w:val="28"/>
        </w:rPr>
        <w:t>p</w:t>
      </w:r>
      <w:r w:rsidR="00750627" w:rsidRPr="00801477">
        <w:rPr>
          <w:rFonts w:ascii="Gotham Book" w:hAnsi="Gotham Book" w:cs="Arial"/>
          <w:i/>
          <w:iCs/>
          <w:sz w:val="28"/>
          <w:szCs w:val="28"/>
        </w:rPr>
        <w:t xml:space="preserve">eople to </w:t>
      </w:r>
      <w:r w:rsidR="00452478" w:rsidRPr="00801477">
        <w:rPr>
          <w:rFonts w:ascii="Gotham Book" w:hAnsi="Gotham Book" w:cs="Arial"/>
          <w:i/>
          <w:iCs/>
          <w:sz w:val="28"/>
          <w:szCs w:val="28"/>
        </w:rPr>
        <w:t>g</w:t>
      </w:r>
      <w:r w:rsidR="00750627" w:rsidRPr="00801477">
        <w:rPr>
          <w:rFonts w:ascii="Gotham Book" w:hAnsi="Gotham Book" w:cs="Arial"/>
          <w:i/>
          <w:iCs/>
          <w:sz w:val="28"/>
          <w:szCs w:val="28"/>
        </w:rPr>
        <w:t xml:space="preserve">et </w:t>
      </w:r>
      <w:r w:rsidR="00452478" w:rsidRPr="00801477">
        <w:rPr>
          <w:rFonts w:ascii="Gotham Book" w:hAnsi="Gotham Book" w:cs="Arial"/>
          <w:i/>
          <w:iCs/>
          <w:sz w:val="28"/>
          <w:szCs w:val="28"/>
        </w:rPr>
        <w:t>s</w:t>
      </w:r>
      <w:r w:rsidR="00750627" w:rsidRPr="00801477">
        <w:rPr>
          <w:rFonts w:ascii="Gotham Book" w:hAnsi="Gotham Book" w:cs="Arial"/>
          <w:i/>
          <w:iCs/>
          <w:sz w:val="28"/>
          <w:szCs w:val="28"/>
        </w:rPr>
        <w:t xml:space="preserve">mart </w:t>
      </w:r>
      <w:r w:rsidR="00452478" w:rsidRPr="00801477">
        <w:rPr>
          <w:rFonts w:ascii="Gotham Book" w:hAnsi="Gotham Book" w:cs="Arial"/>
          <w:i/>
          <w:iCs/>
          <w:sz w:val="28"/>
          <w:szCs w:val="28"/>
        </w:rPr>
        <w:t>a</w:t>
      </w:r>
      <w:r w:rsidR="00750627" w:rsidRPr="00801477">
        <w:rPr>
          <w:rFonts w:ascii="Gotham Book" w:hAnsi="Gotham Book" w:cs="Arial"/>
          <w:i/>
          <w:iCs/>
          <w:sz w:val="28"/>
          <w:szCs w:val="28"/>
        </w:rPr>
        <w:t xml:space="preserve">bout </w:t>
      </w:r>
      <w:r w:rsidR="00452478" w:rsidRPr="00801477">
        <w:rPr>
          <w:rFonts w:ascii="Gotham Book" w:hAnsi="Gotham Book" w:cs="Arial"/>
          <w:i/>
          <w:iCs/>
          <w:sz w:val="28"/>
          <w:szCs w:val="28"/>
        </w:rPr>
        <w:t>e</w:t>
      </w:r>
      <w:r w:rsidR="00750627" w:rsidRPr="00801477">
        <w:rPr>
          <w:rFonts w:ascii="Gotham Book" w:hAnsi="Gotham Book" w:cs="Arial"/>
          <w:i/>
          <w:iCs/>
          <w:sz w:val="28"/>
          <w:szCs w:val="28"/>
        </w:rPr>
        <w:t xml:space="preserve">ye </w:t>
      </w:r>
      <w:r w:rsidR="00452478" w:rsidRPr="00801477">
        <w:rPr>
          <w:rFonts w:ascii="Gotham Book" w:hAnsi="Gotham Book" w:cs="Arial"/>
          <w:i/>
          <w:iCs/>
          <w:sz w:val="28"/>
          <w:szCs w:val="28"/>
        </w:rPr>
        <w:t>h</w:t>
      </w:r>
      <w:r w:rsidR="00750627" w:rsidRPr="00801477">
        <w:rPr>
          <w:rFonts w:ascii="Gotham Book" w:hAnsi="Gotham Book" w:cs="Arial"/>
          <w:i/>
          <w:iCs/>
          <w:sz w:val="28"/>
          <w:szCs w:val="28"/>
        </w:rPr>
        <w:t>ealth in 2020</w:t>
      </w:r>
    </w:p>
    <w:p w14:paraId="0FDCCAE5" w14:textId="4D312170" w:rsidR="006804D8" w:rsidRPr="00926DE1" w:rsidRDefault="00926DE1" w:rsidP="007E6A42">
      <w:pPr>
        <w:rPr>
          <w:rFonts w:ascii="Gotham Book" w:hAnsi="Gotham Book" w:cs="Arial"/>
          <w:b/>
          <w:bCs/>
          <w:sz w:val="24"/>
          <w:szCs w:val="24"/>
        </w:rPr>
      </w:pPr>
      <w:r w:rsidRPr="00926DE1">
        <w:rPr>
          <w:rFonts w:ascii="Gotham Book" w:hAnsi="Gotham Book" w:cs="Arial"/>
          <w:b/>
          <w:bCs/>
          <w:color w:val="FF0000"/>
          <w:sz w:val="24"/>
          <w:szCs w:val="24"/>
        </w:rPr>
        <w:t xml:space="preserve">[INSERT CITY, STATE] </w:t>
      </w:r>
      <w:r w:rsidRPr="00926DE1">
        <w:rPr>
          <w:rFonts w:ascii="Gotham Book" w:hAnsi="Gotham Book" w:cs="Arial"/>
          <w:color w:val="FF0000"/>
          <w:sz w:val="24"/>
          <w:szCs w:val="24"/>
        </w:rPr>
        <w:t>—</w:t>
      </w:r>
      <w:r w:rsidRPr="00926DE1">
        <w:rPr>
          <w:rFonts w:ascii="Gotham Book" w:hAnsi="Gotham Book" w:cs="Arial"/>
          <w:b/>
          <w:bCs/>
          <w:color w:val="FF0000"/>
          <w:sz w:val="24"/>
          <w:szCs w:val="24"/>
        </w:rPr>
        <w:t xml:space="preserve"> [INSERT DATE] </w:t>
      </w:r>
      <w:r w:rsidR="002A1AB2" w:rsidRPr="00801477">
        <w:rPr>
          <w:rFonts w:ascii="Gotham Book" w:hAnsi="Gotham Book" w:cs="Arial"/>
          <w:sz w:val="24"/>
          <w:szCs w:val="24"/>
        </w:rPr>
        <w:t>—</w:t>
      </w:r>
      <w:r>
        <w:rPr>
          <w:rFonts w:ascii="Gotham Book" w:hAnsi="Gotham Book" w:cs="Arial"/>
          <w:sz w:val="24"/>
          <w:szCs w:val="24"/>
        </w:rPr>
        <w:t xml:space="preserve"> </w:t>
      </w:r>
      <w:r w:rsidR="00810B91" w:rsidRPr="00801477">
        <w:rPr>
          <w:rFonts w:ascii="Gotham Book" w:hAnsi="Gotham Book" w:cs="Arial"/>
          <w:sz w:val="24"/>
          <w:szCs w:val="24"/>
        </w:rPr>
        <w:t xml:space="preserve">A survey conducted by The Harris Poll has uncovered key gaps in American’s knowledge of eye health, and what they don’t know is putting them at risk of vision loss. </w:t>
      </w:r>
      <w:r w:rsidR="00AC5770" w:rsidRPr="00801477">
        <w:rPr>
          <w:rFonts w:ascii="Gotham Book" w:hAnsi="Gotham Book" w:cs="Arial"/>
          <w:sz w:val="24"/>
          <w:szCs w:val="24"/>
        </w:rPr>
        <w:t>With</w:t>
      </w:r>
      <w:r w:rsidR="00210487" w:rsidRPr="00801477">
        <w:rPr>
          <w:rFonts w:ascii="Gotham Book" w:hAnsi="Gotham Book" w:cs="Arial"/>
          <w:sz w:val="24"/>
          <w:szCs w:val="24"/>
        </w:rPr>
        <w:t xml:space="preserve"> the </w:t>
      </w:r>
      <w:r w:rsidR="002532B8" w:rsidRPr="00801477">
        <w:rPr>
          <w:rFonts w:ascii="Gotham Book" w:hAnsi="Gotham Book" w:cs="Arial"/>
          <w:sz w:val="24"/>
          <w:szCs w:val="24"/>
        </w:rPr>
        <w:t xml:space="preserve">number of people affected by potentially blinding eye diseases expected to </w:t>
      </w:r>
      <w:r w:rsidR="00210487" w:rsidRPr="00801477">
        <w:rPr>
          <w:rFonts w:ascii="Gotham Book" w:hAnsi="Gotham Book" w:cs="Arial"/>
          <w:sz w:val="24"/>
          <w:szCs w:val="24"/>
        </w:rPr>
        <w:t>double</w:t>
      </w:r>
      <w:r w:rsidR="002532B8" w:rsidRPr="00801477">
        <w:rPr>
          <w:rFonts w:ascii="Gotham Book" w:hAnsi="Gotham Book" w:cs="Arial"/>
          <w:sz w:val="24"/>
          <w:szCs w:val="24"/>
        </w:rPr>
        <w:t xml:space="preserve"> in the years ahead</w:t>
      </w:r>
      <w:r w:rsidR="00646FF0" w:rsidRPr="00801477">
        <w:rPr>
          <w:rFonts w:ascii="Gotham Book" w:hAnsi="Gotham Book" w:cs="Arial"/>
          <w:sz w:val="24"/>
          <w:szCs w:val="24"/>
          <w:vertAlign w:val="superscript"/>
        </w:rPr>
        <w:t>1</w:t>
      </w:r>
      <w:r w:rsidR="00960E44" w:rsidRPr="00801477">
        <w:rPr>
          <w:rFonts w:ascii="Gotham Book" w:hAnsi="Gotham Book" w:cs="Arial"/>
          <w:sz w:val="24"/>
          <w:szCs w:val="24"/>
        </w:rPr>
        <w:t xml:space="preserve">, </w:t>
      </w:r>
      <w:r w:rsidR="00513F12" w:rsidRPr="00801477">
        <w:rPr>
          <w:rFonts w:ascii="Gotham Book" w:hAnsi="Gotham Book" w:cs="Arial"/>
          <w:sz w:val="24"/>
          <w:szCs w:val="24"/>
        </w:rPr>
        <w:t xml:space="preserve">it’s critical that </w:t>
      </w:r>
      <w:r w:rsidR="006A5CA3" w:rsidRPr="00801477">
        <w:rPr>
          <w:rFonts w:ascii="Gotham Book" w:hAnsi="Gotham Book" w:cs="Arial"/>
          <w:sz w:val="24"/>
          <w:szCs w:val="24"/>
        </w:rPr>
        <w:t xml:space="preserve">people </w:t>
      </w:r>
      <w:r w:rsidR="001938EA" w:rsidRPr="00801477">
        <w:rPr>
          <w:rFonts w:ascii="Gotham Book" w:hAnsi="Gotham Book" w:cs="Arial"/>
          <w:sz w:val="24"/>
          <w:szCs w:val="24"/>
        </w:rPr>
        <w:t>better understand eye health</w:t>
      </w:r>
      <w:r w:rsidR="006A5CA3" w:rsidRPr="00801477">
        <w:rPr>
          <w:rFonts w:ascii="Gotham Book" w:hAnsi="Gotham Book" w:cs="Arial"/>
          <w:sz w:val="24"/>
          <w:szCs w:val="24"/>
        </w:rPr>
        <w:t xml:space="preserve">. </w:t>
      </w:r>
      <w:r w:rsidR="007E6A42" w:rsidRPr="00801477">
        <w:rPr>
          <w:rFonts w:ascii="Gotham Book" w:hAnsi="Gotham Book" w:cs="Arial"/>
          <w:sz w:val="24"/>
          <w:szCs w:val="24"/>
        </w:rPr>
        <w:t xml:space="preserve">As </w:t>
      </w:r>
      <w:r w:rsidR="006804D8" w:rsidRPr="00801477">
        <w:rPr>
          <w:rFonts w:ascii="Gotham Book" w:hAnsi="Gotham Book" w:cs="Arial"/>
          <w:sz w:val="24"/>
          <w:szCs w:val="24"/>
        </w:rPr>
        <w:t>the new year</w:t>
      </w:r>
      <w:r w:rsidR="007E6A42" w:rsidRPr="00801477">
        <w:rPr>
          <w:rFonts w:ascii="Gotham Book" w:hAnsi="Gotham Book" w:cs="Arial"/>
          <w:sz w:val="24"/>
          <w:szCs w:val="24"/>
        </w:rPr>
        <w:t xml:space="preserve"> begins and people rededicate themselves to their health, </w:t>
      </w:r>
      <w:r w:rsidR="00801477" w:rsidRPr="00801477">
        <w:rPr>
          <w:rFonts w:ascii="Gotham Book" w:hAnsi="Gotham Book" w:cs="Arial"/>
          <w:color w:val="FF0000"/>
          <w:sz w:val="24"/>
          <w:szCs w:val="24"/>
        </w:rPr>
        <w:t xml:space="preserve">[INSERT ORGANIZATION NAME] </w:t>
      </w:r>
      <w:r w:rsidR="00801477">
        <w:rPr>
          <w:rFonts w:ascii="Gotham Book" w:hAnsi="Gotham Book" w:cs="Arial"/>
          <w:sz w:val="24"/>
          <w:szCs w:val="24"/>
        </w:rPr>
        <w:t xml:space="preserve">joins </w:t>
      </w:r>
      <w:r w:rsidR="007E6A42" w:rsidRPr="00801477">
        <w:rPr>
          <w:rFonts w:ascii="Gotham Book" w:hAnsi="Gotham Book" w:cs="Arial"/>
          <w:sz w:val="24"/>
          <w:szCs w:val="24"/>
        </w:rPr>
        <w:t xml:space="preserve">the </w:t>
      </w:r>
      <w:hyperlink r:id="rId9" w:history="1">
        <w:r w:rsidR="007E6A42" w:rsidRPr="00801477">
          <w:rPr>
            <w:rStyle w:val="Hyperlink"/>
            <w:rFonts w:ascii="Gotham Book" w:hAnsi="Gotham Book" w:cs="Arial"/>
            <w:sz w:val="24"/>
            <w:szCs w:val="24"/>
          </w:rPr>
          <w:t>American Academy of Ophthalmology</w:t>
        </w:r>
      </w:hyperlink>
      <w:r w:rsidR="007E6A42" w:rsidRPr="00801477">
        <w:rPr>
          <w:rFonts w:ascii="Gotham Book" w:hAnsi="Gotham Book" w:cs="Arial"/>
          <w:sz w:val="24"/>
          <w:szCs w:val="24"/>
        </w:rPr>
        <w:t xml:space="preserve"> i</w:t>
      </w:r>
      <w:r w:rsidR="0019418E">
        <w:rPr>
          <w:rFonts w:ascii="Gotham Book" w:hAnsi="Gotham Book" w:cs="Arial"/>
          <w:sz w:val="24"/>
          <w:szCs w:val="24"/>
        </w:rPr>
        <w:t>n</w:t>
      </w:r>
      <w:r w:rsidR="007E6A42" w:rsidRPr="00801477">
        <w:rPr>
          <w:rFonts w:ascii="Gotham Book" w:hAnsi="Gotham Book" w:cs="Arial"/>
          <w:sz w:val="24"/>
          <w:szCs w:val="24"/>
        </w:rPr>
        <w:t xml:space="preserve"> urging Americans to </w:t>
      </w:r>
      <w:r w:rsidR="006804D8" w:rsidRPr="00801477">
        <w:rPr>
          <w:rFonts w:ascii="Gotham Book" w:hAnsi="Gotham Book" w:cs="Arial"/>
          <w:sz w:val="24"/>
          <w:szCs w:val="24"/>
        </w:rPr>
        <w:t>get smart about eye health in 2020.</w:t>
      </w:r>
    </w:p>
    <w:p w14:paraId="518E81DC" w14:textId="64AF5DF9" w:rsidR="00AB20C9" w:rsidRPr="00801477" w:rsidRDefault="006F6366" w:rsidP="007E6A42">
      <w:pPr>
        <w:rPr>
          <w:rFonts w:ascii="Gotham Book" w:hAnsi="Gotham Book" w:cs="Arial"/>
          <w:sz w:val="24"/>
          <w:szCs w:val="24"/>
        </w:rPr>
      </w:pPr>
      <w:r w:rsidRPr="00801477">
        <w:rPr>
          <w:rFonts w:ascii="Gotham Book" w:hAnsi="Gotham Book" w:cs="Arial"/>
          <w:color w:val="000000"/>
          <w:sz w:val="24"/>
          <w:szCs w:val="24"/>
          <w:shd w:val="clear" w:color="auto" w:fill="FFFFFF"/>
        </w:rPr>
        <w:t>Th</w:t>
      </w:r>
      <w:r w:rsidR="00C70369" w:rsidRPr="00801477">
        <w:rPr>
          <w:rFonts w:ascii="Gotham Book" w:hAnsi="Gotham Book" w:cs="Arial"/>
          <w:color w:val="000000"/>
          <w:sz w:val="24"/>
          <w:szCs w:val="24"/>
          <w:shd w:val="clear" w:color="auto" w:fill="FFFFFF"/>
        </w:rPr>
        <w:t>is</w:t>
      </w:r>
      <w:r w:rsidRPr="00801477">
        <w:rPr>
          <w:rFonts w:ascii="Gotham Book" w:hAnsi="Gotham Book" w:cs="Arial"/>
          <w:color w:val="000000"/>
          <w:sz w:val="24"/>
          <w:szCs w:val="24"/>
          <w:shd w:val="clear" w:color="auto" w:fill="FFFFFF"/>
        </w:rPr>
        <w:t xml:space="preserve"> survey was conducted online by The Harris Poll on behalf of the American Academy of Ophthalmology</w:t>
      </w:r>
      <w:r w:rsidR="00AA2635" w:rsidRPr="00801477">
        <w:rPr>
          <w:rFonts w:ascii="Gotham Book" w:hAnsi="Gotham Book" w:cs="Arial"/>
          <w:color w:val="000000"/>
          <w:sz w:val="24"/>
          <w:szCs w:val="24"/>
          <w:shd w:val="clear" w:color="auto" w:fill="FFFFFF"/>
        </w:rPr>
        <w:t xml:space="preserve"> in August 2019 among more than 3,500 U.S. adults age 18</w:t>
      </w:r>
      <w:r w:rsidR="00670AFF" w:rsidRPr="00801477">
        <w:rPr>
          <w:rFonts w:ascii="Gotham Book" w:hAnsi="Gotham Book" w:cs="Arial"/>
          <w:color w:val="000000"/>
          <w:sz w:val="24"/>
          <w:szCs w:val="24"/>
          <w:shd w:val="clear" w:color="auto" w:fill="FFFFFF"/>
        </w:rPr>
        <w:t xml:space="preserve"> and older</w:t>
      </w:r>
      <w:r w:rsidR="001B1322" w:rsidRPr="00801477">
        <w:rPr>
          <w:rFonts w:ascii="Gotham Book" w:hAnsi="Gotham Book" w:cs="Arial"/>
          <w:color w:val="000000"/>
          <w:sz w:val="24"/>
          <w:szCs w:val="24"/>
          <w:shd w:val="clear" w:color="auto" w:fill="FFFFFF"/>
        </w:rPr>
        <w:t xml:space="preserve">. </w:t>
      </w:r>
      <w:r w:rsidR="007266BB" w:rsidRPr="00801477">
        <w:rPr>
          <w:rFonts w:ascii="Gotham Book" w:hAnsi="Gotham Book" w:cs="Arial"/>
          <w:color w:val="000000"/>
          <w:sz w:val="24"/>
          <w:szCs w:val="24"/>
          <w:shd w:val="clear" w:color="auto" w:fill="FFFFFF"/>
        </w:rPr>
        <w:t>Here are some of the key findings</w:t>
      </w:r>
      <w:r w:rsidR="001B1322" w:rsidRPr="00801477">
        <w:rPr>
          <w:rFonts w:ascii="Gotham Book" w:hAnsi="Gotham Book" w:cs="Arial"/>
          <w:color w:val="000000"/>
          <w:sz w:val="24"/>
          <w:szCs w:val="24"/>
          <w:shd w:val="clear" w:color="auto" w:fill="FFFFFF"/>
        </w:rPr>
        <w:t>:</w:t>
      </w:r>
    </w:p>
    <w:p w14:paraId="61354C81" w14:textId="58BE6237" w:rsidR="00AB20C9" w:rsidRPr="00801477" w:rsidRDefault="00AB20C9" w:rsidP="00AB20C9">
      <w:pPr>
        <w:numPr>
          <w:ilvl w:val="1"/>
          <w:numId w:val="1"/>
        </w:numPr>
        <w:spacing w:after="0" w:line="240" w:lineRule="auto"/>
        <w:rPr>
          <w:rFonts w:ascii="Gotham Book" w:hAnsi="Gotham Book" w:cs="Arial"/>
          <w:sz w:val="24"/>
          <w:szCs w:val="24"/>
        </w:rPr>
      </w:pPr>
      <w:r w:rsidRPr="00801477">
        <w:rPr>
          <w:rFonts w:ascii="Gotham Book" w:hAnsi="Gotham Book" w:cs="Arial"/>
          <w:iCs/>
          <w:sz w:val="24"/>
          <w:szCs w:val="24"/>
        </w:rPr>
        <w:t>While 81% of adults say they are knowledgeable about eye</w:t>
      </w:r>
      <w:r w:rsidR="00AA2635" w:rsidRPr="00801477">
        <w:rPr>
          <w:rFonts w:ascii="Gotham Book" w:hAnsi="Gotham Book" w:cs="Arial"/>
          <w:iCs/>
          <w:sz w:val="24"/>
          <w:szCs w:val="24"/>
        </w:rPr>
        <w:t>/vision</w:t>
      </w:r>
      <w:r w:rsidRPr="00801477">
        <w:rPr>
          <w:rFonts w:ascii="Gotham Book" w:hAnsi="Gotham Book" w:cs="Arial"/>
          <w:iCs/>
          <w:sz w:val="24"/>
          <w:szCs w:val="24"/>
        </w:rPr>
        <w:t xml:space="preserve"> health, less than 1 in 5 (19%) were able to correctly identify the three main causes of blindness in the U</w:t>
      </w:r>
      <w:r w:rsidR="00AA2635" w:rsidRPr="00801477">
        <w:rPr>
          <w:rFonts w:ascii="Gotham Book" w:hAnsi="Gotham Book" w:cs="Arial"/>
          <w:iCs/>
          <w:sz w:val="24"/>
          <w:szCs w:val="24"/>
        </w:rPr>
        <w:t>.</w:t>
      </w:r>
      <w:r w:rsidRPr="00801477">
        <w:rPr>
          <w:rFonts w:ascii="Gotham Book" w:hAnsi="Gotham Book" w:cs="Arial"/>
          <w:iCs/>
          <w:sz w:val="24"/>
          <w:szCs w:val="24"/>
        </w:rPr>
        <w:t>S</w:t>
      </w:r>
      <w:r w:rsidR="00AA2635" w:rsidRPr="00801477">
        <w:rPr>
          <w:rFonts w:ascii="Gotham Book" w:hAnsi="Gotham Book" w:cs="Arial"/>
          <w:iCs/>
          <w:sz w:val="24"/>
          <w:szCs w:val="24"/>
        </w:rPr>
        <w:t>.</w:t>
      </w:r>
      <w:r w:rsidRPr="00801477">
        <w:rPr>
          <w:rFonts w:ascii="Gotham Book" w:hAnsi="Gotham Book" w:cs="Arial"/>
          <w:iCs/>
          <w:sz w:val="24"/>
          <w:szCs w:val="24"/>
        </w:rPr>
        <w:t xml:space="preserve">, which are </w:t>
      </w:r>
      <w:hyperlink r:id="rId10" w:history="1">
        <w:r w:rsidRPr="00801477">
          <w:rPr>
            <w:rStyle w:val="Hyperlink"/>
            <w:rFonts w:ascii="Gotham Book" w:hAnsi="Gotham Book" w:cs="Arial"/>
            <w:iCs/>
            <w:sz w:val="24"/>
            <w:szCs w:val="24"/>
          </w:rPr>
          <w:t>glaucoma</w:t>
        </w:r>
      </w:hyperlink>
      <w:r w:rsidRPr="00801477">
        <w:rPr>
          <w:rFonts w:ascii="Gotham Book" w:hAnsi="Gotham Book" w:cs="Arial"/>
          <w:iCs/>
          <w:sz w:val="24"/>
          <w:szCs w:val="24"/>
        </w:rPr>
        <w:t xml:space="preserve">, </w:t>
      </w:r>
      <w:hyperlink r:id="rId11" w:history="1">
        <w:r w:rsidRPr="00801477">
          <w:rPr>
            <w:rStyle w:val="Hyperlink"/>
            <w:rFonts w:ascii="Gotham Book" w:hAnsi="Gotham Book" w:cs="Arial"/>
            <w:iCs/>
            <w:sz w:val="24"/>
            <w:szCs w:val="24"/>
          </w:rPr>
          <w:t>age-related macular degeneration</w:t>
        </w:r>
      </w:hyperlink>
      <w:r w:rsidRPr="00801477">
        <w:rPr>
          <w:rFonts w:ascii="Gotham Book" w:hAnsi="Gotham Book" w:cs="Arial"/>
          <w:iCs/>
          <w:sz w:val="24"/>
          <w:szCs w:val="24"/>
        </w:rPr>
        <w:t xml:space="preserve"> (AMD) and </w:t>
      </w:r>
      <w:hyperlink r:id="rId12" w:history="1">
        <w:r w:rsidRPr="00801477">
          <w:rPr>
            <w:rStyle w:val="Hyperlink"/>
            <w:rFonts w:ascii="Gotham Book" w:hAnsi="Gotham Book" w:cs="Arial"/>
            <w:iCs/>
            <w:sz w:val="24"/>
            <w:szCs w:val="24"/>
          </w:rPr>
          <w:t>diabetic eye disease</w:t>
        </w:r>
      </w:hyperlink>
      <w:r w:rsidRPr="00801477">
        <w:rPr>
          <w:rFonts w:ascii="Gotham Book" w:hAnsi="Gotham Book" w:cs="Arial"/>
          <w:iCs/>
          <w:sz w:val="24"/>
          <w:szCs w:val="24"/>
        </w:rPr>
        <w:t xml:space="preserve">. </w:t>
      </w:r>
    </w:p>
    <w:p w14:paraId="15107195" w14:textId="77777777" w:rsidR="009D6AF2" w:rsidRPr="00801477" w:rsidRDefault="009D6AF2" w:rsidP="009D6AF2">
      <w:pPr>
        <w:spacing w:after="0" w:line="240" w:lineRule="auto"/>
        <w:ind w:left="1440"/>
        <w:rPr>
          <w:rFonts w:ascii="Gotham Book" w:hAnsi="Gotham Book" w:cs="Arial"/>
          <w:sz w:val="24"/>
          <w:szCs w:val="24"/>
        </w:rPr>
      </w:pPr>
    </w:p>
    <w:p w14:paraId="54C4CB3A" w14:textId="32E21714" w:rsidR="00AB20C9" w:rsidRPr="00801477" w:rsidRDefault="00AB20C9" w:rsidP="00AB20C9">
      <w:pPr>
        <w:numPr>
          <w:ilvl w:val="1"/>
          <w:numId w:val="1"/>
        </w:numPr>
        <w:spacing w:after="0" w:line="240" w:lineRule="auto"/>
        <w:rPr>
          <w:rFonts w:ascii="Gotham Book" w:hAnsi="Gotham Book" w:cs="Arial"/>
          <w:sz w:val="24"/>
          <w:szCs w:val="24"/>
        </w:rPr>
      </w:pPr>
      <w:r w:rsidRPr="00801477">
        <w:rPr>
          <w:rFonts w:ascii="Gotham Book" w:hAnsi="Gotham Book" w:cs="Arial"/>
          <w:sz w:val="24"/>
          <w:szCs w:val="24"/>
        </w:rPr>
        <w:t xml:space="preserve">Less than half (47%) are aware that vision loss and blindness does </w:t>
      </w:r>
      <w:r w:rsidRPr="00801477">
        <w:rPr>
          <w:rFonts w:ascii="Gotham Book" w:hAnsi="Gotham Book" w:cs="Arial"/>
          <w:sz w:val="24"/>
          <w:szCs w:val="24"/>
          <w:u w:val="single"/>
        </w:rPr>
        <w:t>not</w:t>
      </w:r>
      <w:r w:rsidRPr="00801477">
        <w:rPr>
          <w:rFonts w:ascii="Gotham Book" w:hAnsi="Gotham Book" w:cs="Arial"/>
          <w:sz w:val="24"/>
          <w:szCs w:val="24"/>
        </w:rPr>
        <w:t xml:space="preserve"> affect all people equally.</w:t>
      </w:r>
    </w:p>
    <w:p w14:paraId="269C2BB7" w14:textId="77777777" w:rsidR="009D6AF2" w:rsidRPr="00801477" w:rsidRDefault="009D6AF2" w:rsidP="009D6AF2">
      <w:pPr>
        <w:spacing w:after="0" w:line="240" w:lineRule="auto"/>
        <w:ind w:left="1440"/>
        <w:rPr>
          <w:rFonts w:ascii="Gotham Book" w:hAnsi="Gotham Book" w:cs="Arial"/>
          <w:sz w:val="24"/>
          <w:szCs w:val="24"/>
        </w:rPr>
      </w:pPr>
    </w:p>
    <w:p w14:paraId="1CB54C29" w14:textId="36B4F745" w:rsidR="00AB20C9" w:rsidRPr="00801477" w:rsidRDefault="00AB20C9" w:rsidP="00AB20C9">
      <w:pPr>
        <w:numPr>
          <w:ilvl w:val="1"/>
          <w:numId w:val="1"/>
        </w:numPr>
        <w:spacing w:after="0" w:line="240" w:lineRule="auto"/>
        <w:rPr>
          <w:rFonts w:ascii="Gotham Book" w:hAnsi="Gotham Book" w:cs="Arial"/>
          <w:sz w:val="24"/>
          <w:szCs w:val="24"/>
        </w:rPr>
      </w:pPr>
      <w:r w:rsidRPr="00801477">
        <w:rPr>
          <w:rFonts w:ascii="Gotham Book" w:hAnsi="Gotham Book" w:cs="Arial"/>
          <w:iCs/>
          <w:sz w:val="24"/>
          <w:szCs w:val="24"/>
        </w:rPr>
        <w:lastRenderedPageBreak/>
        <w:t xml:space="preserve">Only around one-third of adults (37%) know you do </w:t>
      </w:r>
      <w:r w:rsidRPr="00801477">
        <w:rPr>
          <w:rFonts w:ascii="Gotham Book" w:hAnsi="Gotham Book" w:cs="Arial"/>
          <w:iCs/>
          <w:sz w:val="24"/>
          <w:szCs w:val="24"/>
          <w:u w:val="single"/>
        </w:rPr>
        <w:t>not</w:t>
      </w:r>
      <w:r w:rsidRPr="00801477">
        <w:rPr>
          <w:rFonts w:ascii="Gotham Book" w:hAnsi="Gotham Book" w:cs="Arial"/>
          <w:iCs/>
          <w:sz w:val="24"/>
          <w:szCs w:val="24"/>
        </w:rPr>
        <w:t xml:space="preserve"> always experience symptoms before you lose vision to eye diseases.</w:t>
      </w:r>
    </w:p>
    <w:p w14:paraId="21481152" w14:textId="77777777" w:rsidR="009D6AF2" w:rsidRPr="00801477" w:rsidRDefault="009D6AF2" w:rsidP="009D6AF2">
      <w:pPr>
        <w:spacing w:after="0" w:line="240" w:lineRule="auto"/>
        <w:ind w:left="1440"/>
        <w:rPr>
          <w:rFonts w:ascii="Gotham Book" w:hAnsi="Gotham Book" w:cs="Arial"/>
          <w:sz w:val="24"/>
          <w:szCs w:val="24"/>
        </w:rPr>
      </w:pPr>
    </w:p>
    <w:p w14:paraId="72377D6F" w14:textId="33C5BD40" w:rsidR="00AB20C9" w:rsidRPr="00801477" w:rsidRDefault="00AB20C9" w:rsidP="00AB20C9">
      <w:pPr>
        <w:numPr>
          <w:ilvl w:val="1"/>
          <w:numId w:val="1"/>
        </w:numPr>
        <w:spacing w:after="0" w:line="240" w:lineRule="auto"/>
        <w:rPr>
          <w:rFonts w:ascii="Gotham Book" w:hAnsi="Gotham Book" w:cs="Arial"/>
          <w:sz w:val="24"/>
          <w:szCs w:val="24"/>
        </w:rPr>
      </w:pPr>
      <w:r w:rsidRPr="00801477">
        <w:rPr>
          <w:rFonts w:ascii="Gotham Book" w:hAnsi="Gotham Book" w:cs="Arial"/>
          <w:sz w:val="24"/>
          <w:szCs w:val="24"/>
        </w:rPr>
        <w:t xml:space="preserve">Less than half (47%) are aware your brain can make it difficult to know if you are losing your vision by adapting to vision loss. </w:t>
      </w:r>
    </w:p>
    <w:p w14:paraId="43FA20C2" w14:textId="77777777" w:rsidR="007266BB" w:rsidRPr="00801477" w:rsidRDefault="007266BB" w:rsidP="00487CB8">
      <w:pPr>
        <w:spacing w:after="0" w:line="240" w:lineRule="auto"/>
        <w:ind w:left="1440"/>
        <w:rPr>
          <w:rFonts w:ascii="Gotham Book" w:hAnsi="Gotham Book" w:cstheme="minorHAnsi"/>
          <w:sz w:val="24"/>
          <w:szCs w:val="24"/>
        </w:rPr>
      </w:pPr>
    </w:p>
    <w:p w14:paraId="2E56905C" w14:textId="605F5381" w:rsidR="00631DC6" w:rsidRDefault="00487CB8" w:rsidP="009D6AF2">
      <w:pPr>
        <w:rPr>
          <w:rFonts w:ascii="Gotham Book" w:hAnsi="Gotham Book" w:cs="Arial"/>
          <w:sz w:val="24"/>
          <w:szCs w:val="24"/>
        </w:rPr>
      </w:pPr>
      <w:r w:rsidRPr="00801477">
        <w:rPr>
          <w:rFonts w:ascii="Gotham Book" w:hAnsi="Gotham Book" w:cs="Arial"/>
          <w:sz w:val="24"/>
          <w:szCs w:val="24"/>
        </w:rPr>
        <w:t xml:space="preserve">“Far too often, we witness the consequences of patients entering the ophthalmologist’s office </w:t>
      </w:r>
      <w:r w:rsidR="00783BFF" w:rsidRPr="00801477">
        <w:rPr>
          <w:rFonts w:ascii="Gotham Book" w:hAnsi="Gotham Book" w:cs="Arial"/>
          <w:sz w:val="24"/>
          <w:szCs w:val="24"/>
        </w:rPr>
        <w:t>t</w:t>
      </w:r>
      <w:r w:rsidRPr="00801477">
        <w:rPr>
          <w:rFonts w:ascii="Gotham Book" w:hAnsi="Gotham Book" w:cs="Arial"/>
          <w:sz w:val="24"/>
          <w:szCs w:val="24"/>
        </w:rPr>
        <w:t xml:space="preserve">oo late to avoid severe vision loss,” </w:t>
      </w:r>
      <w:r w:rsidR="00783BFF" w:rsidRPr="00801477">
        <w:rPr>
          <w:rFonts w:ascii="Gotham Book" w:hAnsi="Gotham Book" w:cs="Arial"/>
          <w:sz w:val="24"/>
          <w:szCs w:val="24"/>
        </w:rPr>
        <w:t xml:space="preserve">said </w:t>
      </w:r>
      <w:r w:rsidR="00631DC6" w:rsidRPr="00801477">
        <w:rPr>
          <w:rFonts w:ascii="Gotham Book" w:hAnsi="Gotham Book" w:cs="Arial"/>
          <w:sz w:val="24"/>
          <w:szCs w:val="24"/>
        </w:rPr>
        <w:t>Anne L. Coleman, M</w:t>
      </w:r>
      <w:r w:rsidR="00783BFF" w:rsidRPr="00801477">
        <w:rPr>
          <w:rFonts w:ascii="Gotham Book" w:hAnsi="Gotham Book" w:cs="Arial"/>
          <w:sz w:val="24"/>
          <w:szCs w:val="24"/>
        </w:rPr>
        <w:t>.</w:t>
      </w:r>
      <w:r w:rsidR="00631DC6" w:rsidRPr="00801477">
        <w:rPr>
          <w:rFonts w:ascii="Gotham Book" w:hAnsi="Gotham Book" w:cs="Arial"/>
          <w:sz w:val="24"/>
          <w:szCs w:val="24"/>
        </w:rPr>
        <w:t>D</w:t>
      </w:r>
      <w:r w:rsidR="00783BFF" w:rsidRPr="00801477">
        <w:rPr>
          <w:rFonts w:ascii="Gotham Book" w:hAnsi="Gotham Book" w:cs="Arial"/>
          <w:sz w:val="24"/>
          <w:szCs w:val="24"/>
        </w:rPr>
        <w:t>.</w:t>
      </w:r>
      <w:r w:rsidR="00631DC6" w:rsidRPr="00801477">
        <w:rPr>
          <w:rFonts w:ascii="Gotham Book" w:hAnsi="Gotham Book" w:cs="Arial"/>
          <w:sz w:val="24"/>
          <w:szCs w:val="24"/>
        </w:rPr>
        <w:t>, Ph</w:t>
      </w:r>
      <w:r w:rsidR="00783BFF" w:rsidRPr="00801477">
        <w:rPr>
          <w:rFonts w:ascii="Gotham Book" w:hAnsi="Gotham Book" w:cs="Arial"/>
          <w:sz w:val="24"/>
          <w:szCs w:val="24"/>
        </w:rPr>
        <w:t>.</w:t>
      </w:r>
      <w:r w:rsidR="00631DC6" w:rsidRPr="00801477">
        <w:rPr>
          <w:rFonts w:ascii="Gotham Book" w:hAnsi="Gotham Book" w:cs="Arial"/>
          <w:sz w:val="24"/>
          <w:szCs w:val="24"/>
        </w:rPr>
        <w:t>D</w:t>
      </w:r>
      <w:r w:rsidR="00783BFF" w:rsidRPr="00801477">
        <w:rPr>
          <w:rFonts w:ascii="Gotham Book" w:hAnsi="Gotham Book" w:cs="Arial"/>
          <w:sz w:val="24"/>
          <w:szCs w:val="24"/>
        </w:rPr>
        <w:t>.</w:t>
      </w:r>
      <w:r w:rsidR="00631DC6" w:rsidRPr="00801477">
        <w:rPr>
          <w:rFonts w:ascii="Gotham Book" w:hAnsi="Gotham Book" w:cs="Arial"/>
          <w:sz w:val="24"/>
          <w:szCs w:val="24"/>
        </w:rPr>
        <w:t>, president of the American Academy of Ophthalmology. “In 2020, we want all Americans to have clear vision when it comes to eye health. That starts with educating yourself about eye diseases and visiting an ophthalmologist.”</w:t>
      </w:r>
      <w:r w:rsidR="00631DC6" w:rsidRPr="00801477" w:rsidDel="00DE6FCC">
        <w:rPr>
          <w:rFonts w:ascii="Gotham Book" w:hAnsi="Gotham Book" w:cs="Arial"/>
          <w:sz w:val="24"/>
          <w:szCs w:val="24"/>
        </w:rPr>
        <w:t xml:space="preserve"> </w:t>
      </w:r>
    </w:p>
    <w:p w14:paraId="44135E78" w14:textId="7515F4F0" w:rsidR="00801477" w:rsidRPr="00801477" w:rsidRDefault="00801477" w:rsidP="009D6AF2">
      <w:pPr>
        <w:rPr>
          <w:rFonts w:ascii="Gotham Book" w:hAnsi="Gotham Book" w:cs="Arial"/>
          <w:color w:val="FF0000"/>
          <w:sz w:val="24"/>
          <w:szCs w:val="24"/>
        </w:rPr>
      </w:pPr>
      <w:r w:rsidRPr="00801477">
        <w:rPr>
          <w:rFonts w:ascii="Gotham Book" w:hAnsi="Gotham Book" w:cs="Arial"/>
          <w:color w:val="FF0000"/>
          <w:sz w:val="24"/>
          <w:szCs w:val="24"/>
        </w:rPr>
        <w:t>[INSERT YOUR SPOKESPERSON’S QUOTE HERE]</w:t>
      </w:r>
    </w:p>
    <w:p w14:paraId="06C9B87D" w14:textId="77777777" w:rsidR="001236E3" w:rsidRPr="001236E3" w:rsidRDefault="001236E3" w:rsidP="001236E3">
      <w:pPr>
        <w:spacing w:after="0" w:line="240" w:lineRule="auto"/>
        <w:contextualSpacing/>
        <w:rPr>
          <w:rFonts w:ascii="Gotham Book" w:hAnsi="Gotham Book" w:cs="Arial"/>
          <w:sz w:val="24"/>
          <w:szCs w:val="24"/>
        </w:rPr>
      </w:pPr>
      <w:r w:rsidRPr="001236E3">
        <w:rPr>
          <w:rFonts w:ascii="Gotham Book" w:hAnsi="Gotham Book" w:cs="Arial"/>
          <w:sz w:val="24"/>
          <w:szCs w:val="24"/>
        </w:rPr>
        <w:t xml:space="preserve">Ophthalmologists are medical and surgical physicians trained to recognize all the potential threats to vision, which is why the Academy recommends that healthy adults see an ophthalmologist for a comprehensive, baseline eye exam by age 40 and have their eyes checked every year or two at age 65 or older. </w:t>
      </w:r>
    </w:p>
    <w:p w14:paraId="6909AC3E" w14:textId="3321A35C" w:rsidR="0006057A" w:rsidRPr="00801477" w:rsidRDefault="0006057A" w:rsidP="00E9096C">
      <w:pPr>
        <w:spacing w:after="0" w:line="240" w:lineRule="auto"/>
        <w:contextualSpacing/>
        <w:rPr>
          <w:rFonts w:ascii="Gotham Book" w:hAnsi="Gotham Book" w:cs="Arial"/>
          <w:sz w:val="24"/>
          <w:szCs w:val="24"/>
        </w:rPr>
      </w:pPr>
    </w:p>
    <w:p w14:paraId="0AB9A362" w14:textId="77777777" w:rsidR="007B05A9" w:rsidRPr="00801477" w:rsidRDefault="0006057A" w:rsidP="0006057A">
      <w:pPr>
        <w:rPr>
          <w:rFonts w:ascii="Gotham Book" w:hAnsi="Gotham Book" w:cs="Arial"/>
          <w:sz w:val="24"/>
          <w:szCs w:val="24"/>
        </w:rPr>
      </w:pPr>
      <w:r w:rsidRPr="00801477">
        <w:rPr>
          <w:rFonts w:ascii="Gotham Book" w:hAnsi="Gotham Book" w:cs="Arial"/>
          <w:sz w:val="24"/>
          <w:szCs w:val="24"/>
        </w:rPr>
        <w:t>The impacts of vision loss are also underappreciated</w:t>
      </w:r>
      <w:r w:rsidR="007B05A9" w:rsidRPr="00801477">
        <w:rPr>
          <w:rFonts w:ascii="Gotham Book" w:hAnsi="Gotham Book" w:cs="Arial"/>
          <w:sz w:val="24"/>
          <w:szCs w:val="24"/>
        </w:rPr>
        <w:t xml:space="preserve">. </w:t>
      </w:r>
      <w:r w:rsidRPr="00801477">
        <w:rPr>
          <w:rFonts w:ascii="Gotham Book" w:hAnsi="Gotham Book" w:cs="Arial"/>
          <w:sz w:val="24"/>
          <w:szCs w:val="24"/>
        </w:rPr>
        <w:t>Another key finding showed that people are unaware that vision loss can also amplify the adverse effects of other chronic illnesses. Although the majority of adults (57%) are aware that vision loss in adults increases the risk for injury or death, only 1 in 4 (24%) know that vision loss in adults is associated with psychological problems such as social isolation and depression.</w:t>
      </w:r>
    </w:p>
    <w:p w14:paraId="27B18D87" w14:textId="63785225" w:rsidR="0006057A" w:rsidRPr="00801477" w:rsidRDefault="0006057A" w:rsidP="0006057A">
      <w:pPr>
        <w:rPr>
          <w:rFonts w:ascii="Gotham Book" w:hAnsi="Gotham Book" w:cs="Arial"/>
          <w:sz w:val="24"/>
          <w:szCs w:val="24"/>
        </w:rPr>
      </w:pPr>
      <w:r w:rsidRPr="00801477">
        <w:rPr>
          <w:rFonts w:ascii="Gotham Book" w:hAnsi="Gotham Book" w:cs="Arial"/>
          <w:sz w:val="24"/>
          <w:szCs w:val="24"/>
        </w:rPr>
        <w:t xml:space="preserve">Study after study has shown that people fear vision loss more than they fear cancer, stroke, heart disease and other serious health problems. What this new study shows is that Americans are scared about an issue they know very little about. </w:t>
      </w:r>
      <w:r w:rsidR="005E78F4" w:rsidRPr="00801477">
        <w:rPr>
          <w:rFonts w:ascii="Gotham Book" w:hAnsi="Gotham Book" w:cs="Arial"/>
          <w:sz w:val="24"/>
          <w:szCs w:val="24"/>
        </w:rPr>
        <w:t xml:space="preserve">The year 2020, with all its symbolism </w:t>
      </w:r>
      <w:r w:rsidR="00266889" w:rsidRPr="00801477">
        <w:rPr>
          <w:rFonts w:ascii="Gotham Book" w:hAnsi="Gotham Book" w:cs="Arial"/>
          <w:sz w:val="24"/>
          <w:szCs w:val="24"/>
        </w:rPr>
        <w:t>with</w:t>
      </w:r>
      <w:r w:rsidR="00A67EC5" w:rsidRPr="00801477">
        <w:rPr>
          <w:rFonts w:ascii="Gotham Book" w:hAnsi="Gotham Book" w:cs="Arial"/>
          <w:sz w:val="24"/>
          <w:szCs w:val="24"/>
        </w:rPr>
        <w:t xml:space="preserve"> clear vision</w:t>
      </w:r>
      <w:r w:rsidR="00D51D0B" w:rsidRPr="00801477">
        <w:rPr>
          <w:rFonts w:ascii="Gotham Book" w:hAnsi="Gotham Book" w:cs="Arial"/>
          <w:sz w:val="24"/>
          <w:szCs w:val="24"/>
        </w:rPr>
        <w:t>, is the year to change that.</w:t>
      </w:r>
    </w:p>
    <w:p w14:paraId="7432FA4F" w14:textId="7DBC9290" w:rsidR="00F97FE2" w:rsidRPr="00801477" w:rsidRDefault="00F97FE2" w:rsidP="00F97FE2">
      <w:pPr>
        <w:rPr>
          <w:rFonts w:ascii="Gotham Book" w:hAnsi="Gotham Book" w:cs="Arial"/>
          <w:sz w:val="24"/>
          <w:szCs w:val="24"/>
        </w:rPr>
      </w:pPr>
      <w:r w:rsidRPr="00801477">
        <w:rPr>
          <w:rFonts w:ascii="Gotham Book" w:hAnsi="Gotham Book" w:cs="Arial"/>
          <w:sz w:val="24"/>
          <w:szCs w:val="24"/>
        </w:rPr>
        <w:t xml:space="preserve">For ophthalmologist-reviewed information about eye diseases and treatments, eye health news, and tools to locate an ophthalmologist, visit </w:t>
      </w:r>
      <w:hyperlink r:id="rId13" w:history="1">
        <w:r w:rsidRPr="00801477">
          <w:rPr>
            <w:rStyle w:val="Hyperlink"/>
            <w:rFonts w:ascii="Gotham Book" w:hAnsi="Gotham Book" w:cs="Arial"/>
            <w:sz w:val="24"/>
            <w:szCs w:val="24"/>
          </w:rPr>
          <w:t>AAO.org/</w:t>
        </w:r>
        <w:proofErr w:type="spellStart"/>
        <w:r w:rsidRPr="00801477">
          <w:rPr>
            <w:rStyle w:val="Hyperlink"/>
            <w:rFonts w:ascii="Gotham Book" w:hAnsi="Gotham Book" w:cs="Arial"/>
            <w:sz w:val="24"/>
            <w:szCs w:val="24"/>
          </w:rPr>
          <w:t>EyeSmart</w:t>
        </w:r>
        <w:proofErr w:type="spellEnd"/>
      </w:hyperlink>
      <w:r w:rsidRPr="00801477">
        <w:rPr>
          <w:rFonts w:ascii="Gotham Book" w:hAnsi="Gotham Book" w:cs="Arial"/>
          <w:sz w:val="24"/>
          <w:szCs w:val="24"/>
        </w:rPr>
        <w:t xml:space="preserve">. </w:t>
      </w:r>
    </w:p>
    <w:p w14:paraId="1ADA2132" w14:textId="77777777" w:rsidR="00B81861" w:rsidRPr="00801477" w:rsidRDefault="00B81861" w:rsidP="00C77002">
      <w:pPr>
        <w:spacing w:after="0" w:line="240" w:lineRule="auto"/>
        <w:rPr>
          <w:rFonts w:ascii="Gotham Book" w:hAnsi="Gotham Book" w:cs="Arial"/>
          <w:b/>
          <w:bCs/>
          <w:sz w:val="24"/>
          <w:szCs w:val="24"/>
        </w:rPr>
      </w:pPr>
      <w:proofErr w:type="spellStart"/>
      <w:r w:rsidRPr="00801477">
        <w:rPr>
          <w:rFonts w:ascii="Gotham Book" w:hAnsi="Gotham Book" w:cs="Arial"/>
          <w:b/>
          <w:bCs/>
          <w:sz w:val="24"/>
          <w:szCs w:val="24"/>
        </w:rPr>
        <w:t>EyeCare</w:t>
      </w:r>
      <w:proofErr w:type="spellEnd"/>
      <w:r w:rsidRPr="00801477">
        <w:rPr>
          <w:rFonts w:ascii="Gotham Book" w:hAnsi="Gotham Book" w:cs="Arial"/>
          <w:b/>
          <w:bCs/>
          <w:sz w:val="24"/>
          <w:szCs w:val="24"/>
        </w:rPr>
        <w:t xml:space="preserve"> America</w:t>
      </w:r>
      <w:r w:rsidRPr="00801477">
        <w:rPr>
          <w:rFonts w:ascii="Gotham Book" w:hAnsi="Gotham Book" w:cs="Arial"/>
          <w:b/>
          <w:bCs/>
          <w:sz w:val="24"/>
          <w:szCs w:val="24"/>
          <w:vertAlign w:val="superscript"/>
        </w:rPr>
        <w:t>®</w:t>
      </w:r>
      <w:r w:rsidRPr="00801477">
        <w:rPr>
          <w:rFonts w:ascii="Gotham Book" w:hAnsi="Gotham Book" w:cs="Arial"/>
          <w:b/>
          <w:bCs/>
          <w:sz w:val="24"/>
          <w:szCs w:val="24"/>
        </w:rPr>
        <w:t xml:space="preserve"> Can Help</w:t>
      </w:r>
    </w:p>
    <w:p w14:paraId="3D382845" w14:textId="2787C4FC" w:rsidR="00B81861" w:rsidRPr="00801477" w:rsidRDefault="00B81861" w:rsidP="00C77002">
      <w:pPr>
        <w:spacing w:after="0" w:line="240" w:lineRule="auto"/>
        <w:rPr>
          <w:rFonts w:ascii="Gotham Book" w:hAnsi="Gotham Book" w:cs="Arial"/>
          <w:sz w:val="24"/>
          <w:szCs w:val="24"/>
        </w:rPr>
      </w:pPr>
      <w:r w:rsidRPr="00801477">
        <w:rPr>
          <w:rFonts w:ascii="Gotham Book" w:hAnsi="Gotham Book" w:cs="Arial"/>
          <w:sz w:val="24"/>
          <w:szCs w:val="24"/>
        </w:rPr>
        <w:t xml:space="preserve">If you are concerned about the cost of the exam, the American Academy of Ophthalmology’s </w:t>
      </w:r>
      <w:proofErr w:type="spellStart"/>
      <w:r w:rsidRPr="00801477">
        <w:rPr>
          <w:rFonts w:ascii="Gotham Book" w:hAnsi="Gotham Book" w:cs="Arial"/>
          <w:sz w:val="24"/>
          <w:szCs w:val="24"/>
        </w:rPr>
        <w:t>EyeCare</w:t>
      </w:r>
      <w:proofErr w:type="spellEnd"/>
      <w:r w:rsidRPr="00801477">
        <w:rPr>
          <w:rFonts w:ascii="Gotham Book" w:hAnsi="Gotham Book" w:cs="Arial"/>
          <w:sz w:val="24"/>
          <w:szCs w:val="24"/>
        </w:rPr>
        <w:t xml:space="preserve"> America</w:t>
      </w:r>
      <w:r w:rsidRPr="00801477">
        <w:rPr>
          <w:rFonts w:ascii="Gotham Book" w:hAnsi="Gotham Book" w:cs="Arial"/>
          <w:sz w:val="24"/>
          <w:szCs w:val="24"/>
          <w:vertAlign w:val="superscript"/>
        </w:rPr>
        <w:t>®</w:t>
      </w:r>
      <w:r w:rsidRPr="00801477">
        <w:rPr>
          <w:rFonts w:ascii="Gotham Book" w:hAnsi="Gotham Book" w:cs="Arial"/>
          <w:sz w:val="24"/>
          <w:szCs w:val="24"/>
        </w:rPr>
        <w:t xml:space="preserve"> program may be able to help. This national public service program provides eye care through volunteer ophthalmologists for eligible seniors 65 and older; and those at increased risk for eye disease. To see if you or your loved ones are eligible, visit </w:t>
      </w:r>
      <w:hyperlink r:id="rId14" w:history="1">
        <w:r w:rsidRPr="00801477">
          <w:rPr>
            <w:rStyle w:val="Hyperlink"/>
            <w:rFonts w:ascii="Gotham Book" w:hAnsi="Gotham Book" w:cs="Arial"/>
            <w:sz w:val="24"/>
            <w:szCs w:val="24"/>
          </w:rPr>
          <w:t>www.aao.org/eyecareamerica</w:t>
        </w:r>
      </w:hyperlink>
      <w:r w:rsidRPr="00801477">
        <w:rPr>
          <w:rFonts w:ascii="Gotham Book" w:hAnsi="Gotham Book" w:cs="Arial"/>
          <w:sz w:val="24"/>
          <w:szCs w:val="24"/>
        </w:rPr>
        <w:t>.</w:t>
      </w:r>
    </w:p>
    <w:p w14:paraId="7EDA1A41" w14:textId="77777777" w:rsidR="00C77002" w:rsidRPr="00801477" w:rsidRDefault="00C77002" w:rsidP="0098776A">
      <w:pPr>
        <w:spacing w:after="0" w:line="240" w:lineRule="auto"/>
        <w:rPr>
          <w:rFonts w:ascii="Gotham Book" w:hAnsi="Gotham Book" w:cs="Arial"/>
          <w:b/>
          <w:color w:val="000000"/>
          <w:sz w:val="24"/>
          <w:szCs w:val="24"/>
          <w:shd w:val="clear" w:color="auto" w:fill="FFFFFF"/>
        </w:rPr>
      </w:pPr>
    </w:p>
    <w:p w14:paraId="425C098B" w14:textId="752A9D1B" w:rsidR="0098776A" w:rsidRPr="00801477" w:rsidRDefault="0098776A" w:rsidP="0098776A">
      <w:pPr>
        <w:spacing w:after="0" w:line="240" w:lineRule="auto"/>
        <w:rPr>
          <w:rFonts w:ascii="Gotham Book" w:hAnsi="Gotham Book" w:cs="Arial"/>
          <w:b/>
          <w:color w:val="000000"/>
          <w:sz w:val="24"/>
          <w:szCs w:val="24"/>
          <w:shd w:val="clear" w:color="auto" w:fill="FFFFFF"/>
        </w:rPr>
      </w:pPr>
      <w:r w:rsidRPr="00801477">
        <w:rPr>
          <w:rFonts w:ascii="Gotham Book" w:hAnsi="Gotham Book" w:cs="Arial"/>
          <w:b/>
          <w:color w:val="000000"/>
          <w:sz w:val="24"/>
          <w:szCs w:val="24"/>
          <w:shd w:val="clear" w:color="auto" w:fill="FFFFFF"/>
        </w:rPr>
        <w:t>About the Survey</w:t>
      </w:r>
    </w:p>
    <w:p w14:paraId="5FE6E758" w14:textId="4FFA0052" w:rsidR="0098776A" w:rsidRPr="00801477" w:rsidRDefault="0098776A" w:rsidP="0098776A">
      <w:pPr>
        <w:spacing w:after="0" w:line="240" w:lineRule="auto"/>
        <w:rPr>
          <w:rFonts w:ascii="Gotham Book" w:hAnsi="Gotham Book" w:cs="Arial"/>
          <w:color w:val="000000"/>
          <w:sz w:val="24"/>
          <w:szCs w:val="24"/>
          <w:shd w:val="clear" w:color="auto" w:fill="FFFFFF"/>
        </w:rPr>
      </w:pPr>
      <w:r w:rsidRPr="00801477">
        <w:rPr>
          <w:rFonts w:ascii="Gotham Book" w:hAnsi="Gotham Book" w:cs="Arial"/>
          <w:color w:val="000000"/>
          <w:sz w:val="24"/>
          <w:szCs w:val="24"/>
          <w:shd w:val="clear" w:color="auto" w:fill="FFFFFF"/>
        </w:rPr>
        <w:t xml:space="preserve">This survey was conducted online within the U.S. by The Harris Poll on behalf of the American Academy of Ophthalmology among 3,512 U.S. adults ages 18 and over between August 8 and 27, 2019. Data by race/ethnicity were weighted where necessary by gender, age, region, income, education, household size, marital status, employment, and specific eye conditions of interest to bring them into line with their actual proportions in the population. The data for each race/ethnicity group was then combined into a grand total to reflect the proportions of each race/ethnicity within the U.S. adult population. Propensity score weighting was also used to adjust for respondents’ propensity to be online. </w:t>
      </w:r>
      <w:bookmarkStart w:id="0" w:name="_GoBack"/>
      <w:bookmarkEnd w:id="0"/>
    </w:p>
    <w:p w14:paraId="3846109B" w14:textId="77777777" w:rsidR="0098776A" w:rsidRPr="00801477" w:rsidRDefault="0098776A" w:rsidP="0098776A">
      <w:pPr>
        <w:spacing w:after="0" w:line="240" w:lineRule="auto"/>
        <w:rPr>
          <w:rFonts w:ascii="Gotham Book" w:hAnsi="Gotham Book" w:cs="Arial"/>
          <w:color w:val="000000"/>
          <w:sz w:val="24"/>
          <w:szCs w:val="24"/>
          <w:shd w:val="clear" w:color="auto" w:fill="FFFFFF"/>
        </w:rPr>
      </w:pPr>
    </w:p>
    <w:p w14:paraId="72F7EAE3" w14:textId="77777777" w:rsidR="0098776A" w:rsidRPr="00801477" w:rsidRDefault="0098776A" w:rsidP="0098776A">
      <w:pPr>
        <w:spacing w:after="0" w:line="240" w:lineRule="auto"/>
        <w:contextualSpacing/>
        <w:rPr>
          <w:rFonts w:ascii="Gotham Book" w:hAnsi="Gotham Book" w:cs="Arial"/>
          <w:color w:val="000000"/>
          <w:sz w:val="24"/>
          <w:szCs w:val="24"/>
          <w:shd w:val="clear" w:color="auto" w:fill="FFFFFF"/>
        </w:rPr>
      </w:pPr>
      <w:r w:rsidRPr="00801477">
        <w:rPr>
          <w:rFonts w:ascii="Gotham Book" w:hAnsi="Gotham Book" w:cs="Arial"/>
          <w:b/>
          <w:sz w:val="24"/>
          <w:szCs w:val="24"/>
        </w:rPr>
        <w:t>About the American Academy of Ophthalmology</w:t>
      </w:r>
    </w:p>
    <w:p w14:paraId="2BFB0BD7" w14:textId="77777777" w:rsidR="0098776A" w:rsidRPr="00801477" w:rsidRDefault="0098776A" w:rsidP="0098776A">
      <w:pPr>
        <w:spacing w:after="0" w:line="240" w:lineRule="auto"/>
        <w:rPr>
          <w:rFonts w:ascii="Gotham Book" w:hAnsi="Gotham Book" w:cs="Arial"/>
          <w:color w:val="000000"/>
          <w:sz w:val="24"/>
          <w:szCs w:val="24"/>
          <w:shd w:val="clear" w:color="auto" w:fill="FFFFFF"/>
        </w:rPr>
      </w:pPr>
      <w:r w:rsidRPr="00801477">
        <w:rPr>
          <w:rFonts w:ascii="Gotham Book" w:hAnsi="Gotham Book" w:cs="Arial"/>
          <w:color w:val="000000"/>
          <w:sz w:val="24"/>
          <w:szCs w:val="24"/>
          <w:shd w:val="clear" w:color="auto" w:fill="FFFFFF"/>
        </w:rPr>
        <w:t xml:space="preserve">The American Academy of Ophthalmology is the world’s largest association of eye physicians and surgeons. A global community of 32,000 medical doctors, we protect sight and empower lives by setting the standards for ophthalmic education and advocating for our patients and the public. We innovate to advance our profession and to ensure the delivery of the highest-quality eye care. Our </w:t>
      </w:r>
      <w:proofErr w:type="spellStart"/>
      <w:r w:rsidRPr="00801477">
        <w:rPr>
          <w:rFonts w:ascii="Gotham Book" w:hAnsi="Gotham Book" w:cs="Arial"/>
          <w:color w:val="000000"/>
          <w:sz w:val="24"/>
          <w:szCs w:val="24"/>
          <w:shd w:val="clear" w:color="auto" w:fill="FFFFFF"/>
        </w:rPr>
        <w:t>EyeSmart</w:t>
      </w:r>
      <w:proofErr w:type="spellEnd"/>
      <w:r w:rsidRPr="00801477">
        <w:rPr>
          <w:rFonts w:ascii="Gotham Book" w:hAnsi="Gotham Book" w:cs="Arial"/>
          <w:color w:val="000000"/>
          <w:sz w:val="24"/>
          <w:szCs w:val="24"/>
          <w:shd w:val="clear" w:color="auto" w:fill="FFFFFF"/>
          <w:vertAlign w:val="superscript"/>
        </w:rPr>
        <w:t>®</w:t>
      </w:r>
      <w:r w:rsidRPr="00801477">
        <w:rPr>
          <w:rFonts w:ascii="Gotham Book" w:hAnsi="Gotham Book" w:cs="Arial"/>
          <w:color w:val="000000"/>
          <w:sz w:val="24"/>
          <w:szCs w:val="24"/>
          <w:shd w:val="clear" w:color="auto" w:fill="FFFFFF"/>
        </w:rPr>
        <w:t> program provides the public with the most trusted information about eye health. For more information, visit </w:t>
      </w:r>
      <w:hyperlink r:id="rId15" w:history="1">
        <w:r w:rsidRPr="00801477">
          <w:rPr>
            <w:rStyle w:val="Hyperlink"/>
            <w:rFonts w:ascii="Gotham Book" w:hAnsi="Gotham Book" w:cs="Arial"/>
            <w:sz w:val="24"/>
            <w:szCs w:val="24"/>
            <w:shd w:val="clear" w:color="auto" w:fill="FFFFFF"/>
          </w:rPr>
          <w:t>aao.org</w:t>
        </w:r>
      </w:hyperlink>
      <w:r w:rsidRPr="00801477">
        <w:rPr>
          <w:rFonts w:ascii="Gotham Book" w:hAnsi="Gotham Book" w:cs="Arial"/>
          <w:color w:val="000000"/>
          <w:sz w:val="24"/>
          <w:szCs w:val="24"/>
          <w:shd w:val="clear" w:color="auto" w:fill="FFFFFF"/>
        </w:rPr>
        <w:t>.</w:t>
      </w:r>
    </w:p>
    <w:p w14:paraId="3B689298" w14:textId="77777777" w:rsidR="0098776A" w:rsidRPr="00801477" w:rsidRDefault="0098776A" w:rsidP="0098776A">
      <w:pPr>
        <w:spacing w:after="0" w:line="240" w:lineRule="auto"/>
        <w:rPr>
          <w:rFonts w:ascii="Gotham Book" w:hAnsi="Gotham Book" w:cs="Arial"/>
          <w:color w:val="000000"/>
          <w:sz w:val="24"/>
          <w:szCs w:val="24"/>
          <w:shd w:val="clear" w:color="auto" w:fill="FFFFFF"/>
        </w:rPr>
      </w:pPr>
    </w:p>
    <w:p w14:paraId="35CC92EF" w14:textId="77777777" w:rsidR="0098776A" w:rsidRPr="00801477" w:rsidRDefault="0098776A" w:rsidP="0098776A">
      <w:pPr>
        <w:jc w:val="center"/>
        <w:rPr>
          <w:rFonts w:ascii="Gotham Book" w:hAnsi="Gotham Book" w:cs="Arial"/>
          <w:sz w:val="20"/>
          <w:szCs w:val="20"/>
        </w:rPr>
      </w:pPr>
      <w:r w:rsidRPr="00801477">
        <w:rPr>
          <w:rFonts w:ascii="Gotham Book" w:hAnsi="Gotham Book" w:cs="Arial"/>
          <w:sz w:val="20"/>
          <w:szCs w:val="20"/>
        </w:rPr>
        <w:t>###</w:t>
      </w:r>
    </w:p>
    <w:p w14:paraId="1E9CB298" w14:textId="77777777" w:rsidR="0098776A" w:rsidRPr="00801477" w:rsidRDefault="0098776A" w:rsidP="00B81861">
      <w:pPr>
        <w:pBdr>
          <w:bottom w:val="single" w:sz="12" w:space="1" w:color="auto"/>
        </w:pBdr>
        <w:rPr>
          <w:rFonts w:ascii="Gotham Book" w:hAnsi="Gotham Book" w:cs="Arial"/>
          <w:sz w:val="24"/>
          <w:szCs w:val="24"/>
        </w:rPr>
      </w:pPr>
    </w:p>
    <w:p w14:paraId="44F632BB" w14:textId="77777777" w:rsidR="00646FF0" w:rsidRPr="00801477" w:rsidRDefault="00646FF0" w:rsidP="00646FF0">
      <w:pPr>
        <w:spacing w:after="0"/>
        <w:rPr>
          <w:rFonts w:ascii="Gotham Book" w:hAnsi="Gotham Book" w:cs="Arial"/>
          <w:sz w:val="16"/>
          <w:szCs w:val="16"/>
        </w:rPr>
      </w:pPr>
      <w:r w:rsidRPr="00801477">
        <w:rPr>
          <w:rFonts w:ascii="Gotham Book" w:hAnsi="Gotham Book" w:cs="Arial"/>
          <w:color w:val="333333"/>
          <w:sz w:val="20"/>
          <w:szCs w:val="20"/>
        </w:rPr>
        <w:softHyphen/>
      </w:r>
      <w:r w:rsidRPr="00801477">
        <w:rPr>
          <w:rFonts w:ascii="Gotham Book" w:hAnsi="Gotham Book" w:cs="Arial"/>
          <w:color w:val="333333"/>
          <w:sz w:val="20"/>
          <w:szCs w:val="20"/>
        </w:rPr>
        <w:softHyphen/>
      </w:r>
      <w:r w:rsidRPr="00801477">
        <w:rPr>
          <w:rFonts w:ascii="Gotham Book" w:hAnsi="Gotham Book" w:cs="Arial"/>
          <w:color w:val="333333"/>
          <w:sz w:val="20"/>
          <w:szCs w:val="20"/>
        </w:rPr>
        <w:softHyphen/>
      </w:r>
      <w:r w:rsidRPr="00801477">
        <w:rPr>
          <w:rStyle w:val="EndnoteReference"/>
          <w:rFonts w:ascii="Gotham Book" w:hAnsi="Gotham Book" w:cs="Arial"/>
          <w:sz w:val="16"/>
          <w:szCs w:val="16"/>
        </w:rPr>
        <w:footnoteRef/>
      </w:r>
      <w:r w:rsidRPr="00801477">
        <w:rPr>
          <w:rFonts w:ascii="Gotham Book" w:hAnsi="Gotham Book" w:cs="Arial"/>
          <w:sz w:val="16"/>
          <w:szCs w:val="16"/>
        </w:rPr>
        <w:t xml:space="preserve">US Eye Disease Statistics. American Academy of Ophthalmology. Retrieved December 3, 2019, from </w:t>
      </w:r>
      <w:hyperlink r:id="rId16" w:history="1">
        <w:r w:rsidRPr="00801477">
          <w:rPr>
            <w:rStyle w:val="Hyperlink"/>
            <w:rFonts w:ascii="Gotham Book" w:hAnsi="Gotham Book" w:cs="Arial"/>
            <w:sz w:val="16"/>
            <w:szCs w:val="16"/>
          </w:rPr>
          <w:t>https://www.aao.org/eye-disease-statistics</w:t>
        </w:r>
      </w:hyperlink>
      <w:r w:rsidRPr="00801477">
        <w:rPr>
          <w:rFonts w:ascii="Gotham Book" w:hAnsi="Gotham Book" w:cs="Arial"/>
          <w:sz w:val="16"/>
          <w:szCs w:val="16"/>
        </w:rPr>
        <w:t xml:space="preserve"> </w:t>
      </w:r>
    </w:p>
    <w:p w14:paraId="6346AF34" w14:textId="34051311" w:rsidR="00646FF0" w:rsidRPr="00801477" w:rsidRDefault="00646FF0" w:rsidP="00646FF0">
      <w:pPr>
        <w:pStyle w:val="default"/>
        <w:shd w:val="clear" w:color="auto" w:fill="FFFFFF"/>
        <w:spacing w:before="0" w:beforeAutospacing="0" w:after="0" w:afterAutospacing="0"/>
        <w:rPr>
          <w:rFonts w:ascii="Gotham Book" w:hAnsi="Gotham Book" w:cs="Arial"/>
          <w:color w:val="333333"/>
          <w:sz w:val="20"/>
          <w:szCs w:val="20"/>
        </w:rPr>
      </w:pPr>
      <w:r w:rsidRPr="00801477">
        <w:rPr>
          <w:rStyle w:val="EndnoteReference"/>
          <w:rFonts w:ascii="Gotham Book" w:hAnsi="Gotham Book" w:cs="Arial"/>
          <w:sz w:val="16"/>
          <w:szCs w:val="16"/>
        </w:rPr>
        <w:footnoteRef/>
      </w:r>
      <w:r w:rsidRPr="00801477">
        <w:rPr>
          <w:rFonts w:ascii="Gotham Book" w:hAnsi="Gotham Book" w:cs="Arial"/>
          <w:sz w:val="16"/>
          <w:szCs w:val="16"/>
        </w:rPr>
        <w:t xml:space="preserve"> The Future of Vision: Forecasting the Prevalence and Cost of Vision Problems. Prevent Blindness. Retrieved December 3, 2019, from </w:t>
      </w:r>
      <w:hyperlink r:id="rId17" w:history="1">
        <w:r w:rsidRPr="00801477">
          <w:rPr>
            <w:rStyle w:val="Hyperlink"/>
            <w:rFonts w:ascii="Gotham Book" w:hAnsi="Gotham Book" w:cs="Arial"/>
            <w:sz w:val="16"/>
            <w:szCs w:val="16"/>
          </w:rPr>
          <w:t>https://www.preventblindness.org/sites/default/files/national/documents/Future_of_Vision_final_0.pdf</w:t>
        </w:r>
      </w:hyperlink>
    </w:p>
    <w:sectPr w:rsidR="00646FF0" w:rsidRPr="00801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0D50EE"/>
    <w:multiLevelType w:val="hybridMultilevel"/>
    <w:tmpl w:val="017673EA"/>
    <w:lvl w:ilvl="0" w:tplc="60BC9618">
      <w:start w:val="1"/>
      <w:numFmt w:val="bullet"/>
      <w:lvlText w:val="•"/>
      <w:lvlJc w:val="left"/>
      <w:pPr>
        <w:tabs>
          <w:tab w:val="num" w:pos="720"/>
        </w:tabs>
        <w:ind w:left="720" w:hanging="360"/>
      </w:pPr>
      <w:rPr>
        <w:rFonts w:ascii="Arial" w:hAnsi="Arial" w:hint="default"/>
      </w:rPr>
    </w:lvl>
    <w:lvl w:ilvl="1" w:tplc="B818E8EE">
      <w:start w:val="1"/>
      <w:numFmt w:val="bullet"/>
      <w:lvlText w:val="•"/>
      <w:lvlJc w:val="left"/>
      <w:pPr>
        <w:tabs>
          <w:tab w:val="num" w:pos="1440"/>
        </w:tabs>
        <w:ind w:left="1440" w:hanging="360"/>
      </w:pPr>
      <w:rPr>
        <w:rFonts w:ascii="Arial" w:hAnsi="Arial" w:hint="default"/>
      </w:rPr>
    </w:lvl>
    <w:lvl w:ilvl="2" w:tplc="90D0F658">
      <w:start w:val="1"/>
      <w:numFmt w:val="bullet"/>
      <w:lvlText w:val="•"/>
      <w:lvlJc w:val="left"/>
      <w:pPr>
        <w:tabs>
          <w:tab w:val="num" w:pos="2160"/>
        </w:tabs>
        <w:ind w:left="2160" w:hanging="360"/>
      </w:pPr>
      <w:rPr>
        <w:rFonts w:ascii="Arial" w:hAnsi="Arial" w:hint="default"/>
      </w:rPr>
    </w:lvl>
    <w:lvl w:ilvl="3" w:tplc="11B4675A" w:tentative="1">
      <w:start w:val="1"/>
      <w:numFmt w:val="bullet"/>
      <w:lvlText w:val="•"/>
      <w:lvlJc w:val="left"/>
      <w:pPr>
        <w:tabs>
          <w:tab w:val="num" w:pos="2880"/>
        </w:tabs>
        <w:ind w:left="2880" w:hanging="360"/>
      </w:pPr>
      <w:rPr>
        <w:rFonts w:ascii="Arial" w:hAnsi="Arial" w:hint="default"/>
      </w:rPr>
    </w:lvl>
    <w:lvl w:ilvl="4" w:tplc="7FE298D8" w:tentative="1">
      <w:start w:val="1"/>
      <w:numFmt w:val="bullet"/>
      <w:lvlText w:val="•"/>
      <w:lvlJc w:val="left"/>
      <w:pPr>
        <w:tabs>
          <w:tab w:val="num" w:pos="3600"/>
        </w:tabs>
        <w:ind w:left="3600" w:hanging="360"/>
      </w:pPr>
      <w:rPr>
        <w:rFonts w:ascii="Arial" w:hAnsi="Arial" w:hint="default"/>
      </w:rPr>
    </w:lvl>
    <w:lvl w:ilvl="5" w:tplc="265628DC" w:tentative="1">
      <w:start w:val="1"/>
      <w:numFmt w:val="bullet"/>
      <w:lvlText w:val="•"/>
      <w:lvlJc w:val="left"/>
      <w:pPr>
        <w:tabs>
          <w:tab w:val="num" w:pos="4320"/>
        </w:tabs>
        <w:ind w:left="4320" w:hanging="360"/>
      </w:pPr>
      <w:rPr>
        <w:rFonts w:ascii="Arial" w:hAnsi="Arial" w:hint="default"/>
      </w:rPr>
    </w:lvl>
    <w:lvl w:ilvl="6" w:tplc="F586BDE6" w:tentative="1">
      <w:start w:val="1"/>
      <w:numFmt w:val="bullet"/>
      <w:lvlText w:val="•"/>
      <w:lvlJc w:val="left"/>
      <w:pPr>
        <w:tabs>
          <w:tab w:val="num" w:pos="5040"/>
        </w:tabs>
        <w:ind w:left="5040" w:hanging="360"/>
      </w:pPr>
      <w:rPr>
        <w:rFonts w:ascii="Arial" w:hAnsi="Arial" w:hint="default"/>
      </w:rPr>
    </w:lvl>
    <w:lvl w:ilvl="7" w:tplc="B8E8221E" w:tentative="1">
      <w:start w:val="1"/>
      <w:numFmt w:val="bullet"/>
      <w:lvlText w:val="•"/>
      <w:lvlJc w:val="left"/>
      <w:pPr>
        <w:tabs>
          <w:tab w:val="num" w:pos="5760"/>
        </w:tabs>
        <w:ind w:left="5760" w:hanging="360"/>
      </w:pPr>
      <w:rPr>
        <w:rFonts w:ascii="Arial" w:hAnsi="Arial" w:hint="default"/>
      </w:rPr>
    </w:lvl>
    <w:lvl w:ilvl="8" w:tplc="31AE4BF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627"/>
    <w:rsid w:val="00012606"/>
    <w:rsid w:val="000143E0"/>
    <w:rsid w:val="00027F3A"/>
    <w:rsid w:val="0006057A"/>
    <w:rsid w:val="00063A7C"/>
    <w:rsid w:val="00066141"/>
    <w:rsid w:val="00076DE9"/>
    <w:rsid w:val="000A3EB4"/>
    <w:rsid w:val="000B0F7D"/>
    <w:rsid w:val="000D0F0F"/>
    <w:rsid w:val="000F3CAD"/>
    <w:rsid w:val="0010523C"/>
    <w:rsid w:val="001217D8"/>
    <w:rsid w:val="001236E3"/>
    <w:rsid w:val="001938EA"/>
    <w:rsid w:val="0019418E"/>
    <w:rsid w:val="001B1322"/>
    <w:rsid w:val="001F2B9B"/>
    <w:rsid w:val="00210487"/>
    <w:rsid w:val="002111F3"/>
    <w:rsid w:val="0023598A"/>
    <w:rsid w:val="002373C5"/>
    <w:rsid w:val="002532B8"/>
    <w:rsid w:val="00266889"/>
    <w:rsid w:val="00276E63"/>
    <w:rsid w:val="00281967"/>
    <w:rsid w:val="00296887"/>
    <w:rsid w:val="002A09EE"/>
    <w:rsid w:val="002A1AB2"/>
    <w:rsid w:val="002A687D"/>
    <w:rsid w:val="002C5105"/>
    <w:rsid w:val="002C68E4"/>
    <w:rsid w:val="003207BA"/>
    <w:rsid w:val="00365744"/>
    <w:rsid w:val="003836B9"/>
    <w:rsid w:val="0039025C"/>
    <w:rsid w:val="003B3DCA"/>
    <w:rsid w:val="003D2AD2"/>
    <w:rsid w:val="004217C6"/>
    <w:rsid w:val="00452478"/>
    <w:rsid w:val="00487CB8"/>
    <w:rsid w:val="00513F12"/>
    <w:rsid w:val="00551608"/>
    <w:rsid w:val="00582B4A"/>
    <w:rsid w:val="005E78F4"/>
    <w:rsid w:val="00607AF3"/>
    <w:rsid w:val="006121D8"/>
    <w:rsid w:val="00612392"/>
    <w:rsid w:val="00631DC6"/>
    <w:rsid w:val="00646FF0"/>
    <w:rsid w:val="00647DEA"/>
    <w:rsid w:val="00670AFF"/>
    <w:rsid w:val="006804D8"/>
    <w:rsid w:val="006863C4"/>
    <w:rsid w:val="006965E3"/>
    <w:rsid w:val="006A5CA3"/>
    <w:rsid w:val="006C0D11"/>
    <w:rsid w:val="006F6366"/>
    <w:rsid w:val="006F664E"/>
    <w:rsid w:val="00700374"/>
    <w:rsid w:val="007266BB"/>
    <w:rsid w:val="0074034F"/>
    <w:rsid w:val="00742A5D"/>
    <w:rsid w:val="00750627"/>
    <w:rsid w:val="0076077F"/>
    <w:rsid w:val="00783BFF"/>
    <w:rsid w:val="00787147"/>
    <w:rsid w:val="0079583B"/>
    <w:rsid w:val="007A2E14"/>
    <w:rsid w:val="007B05A9"/>
    <w:rsid w:val="007D7956"/>
    <w:rsid w:val="007E6A42"/>
    <w:rsid w:val="007E7735"/>
    <w:rsid w:val="00801477"/>
    <w:rsid w:val="00810B91"/>
    <w:rsid w:val="00853D5D"/>
    <w:rsid w:val="00921650"/>
    <w:rsid w:val="00926DE1"/>
    <w:rsid w:val="0093462A"/>
    <w:rsid w:val="00947EB4"/>
    <w:rsid w:val="00960E44"/>
    <w:rsid w:val="0098776A"/>
    <w:rsid w:val="009D65D1"/>
    <w:rsid w:val="009D6AF2"/>
    <w:rsid w:val="009E0770"/>
    <w:rsid w:val="009F7B38"/>
    <w:rsid w:val="00A56D3A"/>
    <w:rsid w:val="00A67EC5"/>
    <w:rsid w:val="00A8721A"/>
    <w:rsid w:val="00A90B69"/>
    <w:rsid w:val="00AA2635"/>
    <w:rsid w:val="00AA4BA5"/>
    <w:rsid w:val="00AB20C9"/>
    <w:rsid w:val="00AC0395"/>
    <w:rsid w:val="00AC5770"/>
    <w:rsid w:val="00B13AEF"/>
    <w:rsid w:val="00B13C31"/>
    <w:rsid w:val="00B6166C"/>
    <w:rsid w:val="00B81861"/>
    <w:rsid w:val="00BD7CAD"/>
    <w:rsid w:val="00C21CF0"/>
    <w:rsid w:val="00C23E9C"/>
    <w:rsid w:val="00C606E6"/>
    <w:rsid w:val="00C70369"/>
    <w:rsid w:val="00C77002"/>
    <w:rsid w:val="00D03873"/>
    <w:rsid w:val="00D360DC"/>
    <w:rsid w:val="00D41685"/>
    <w:rsid w:val="00D51D0B"/>
    <w:rsid w:val="00D76783"/>
    <w:rsid w:val="00D851A3"/>
    <w:rsid w:val="00D971F9"/>
    <w:rsid w:val="00DA32D9"/>
    <w:rsid w:val="00DA4446"/>
    <w:rsid w:val="00DD50FD"/>
    <w:rsid w:val="00DE72B8"/>
    <w:rsid w:val="00DF2130"/>
    <w:rsid w:val="00E13CEE"/>
    <w:rsid w:val="00E73CFA"/>
    <w:rsid w:val="00E7789A"/>
    <w:rsid w:val="00E9096C"/>
    <w:rsid w:val="00ED5BB2"/>
    <w:rsid w:val="00EE2EC3"/>
    <w:rsid w:val="00EF491B"/>
    <w:rsid w:val="00F119CE"/>
    <w:rsid w:val="00F45C19"/>
    <w:rsid w:val="00F62C54"/>
    <w:rsid w:val="00F6502C"/>
    <w:rsid w:val="00F97FE2"/>
    <w:rsid w:val="00FF3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57371"/>
  <w15:chartTrackingRefBased/>
  <w15:docId w15:val="{572FC240-8E8B-4E4D-8062-7257C1427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06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3CAD"/>
    <w:rPr>
      <w:color w:val="0000FF"/>
      <w:u w:val="single"/>
    </w:rPr>
  </w:style>
  <w:style w:type="paragraph" w:styleId="BalloonText">
    <w:name w:val="Balloon Text"/>
    <w:basedOn w:val="Normal"/>
    <w:link w:val="BalloonTextChar"/>
    <w:uiPriority w:val="99"/>
    <w:semiHidden/>
    <w:unhideWhenUsed/>
    <w:rsid w:val="000143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3E0"/>
    <w:rPr>
      <w:rFonts w:ascii="Segoe UI" w:hAnsi="Segoe UI" w:cs="Segoe UI"/>
      <w:sz w:val="18"/>
      <w:szCs w:val="18"/>
    </w:rPr>
  </w:style>
  <w:style w:type="paragraph" w:styleId="ListParagraph">
    <w:name w:val="List Paragraph"/>
    <w:aliases w:val="cS List Paragraph,FooterText,Bullet List,List Paragraph1,numbered,Paragraphe de liste1,Bulletr List Paragraph,列出段落,列出段落1,List Paragraph2,List Paragraph21,Parágrafo da Lista1,リスト段落1,List Paragraph11,Listeafsnit1,Párrafo de lista1"/>
    <w:basedOn w:val="Normal"/>
    <w:link w:val="ListParagraphChar"/>
    <w:uiPriority w:val="34"/>
    <w:qFormat/>
    <w:rsid w:val="002532B8"/>
    <w:pPr>
      <w:ind w:left="720"/>
      <w:contextualSpacing/>
    </w:pPr>
  </w:style>
  <w:style w:type="character" w:customStyle="1" w:styleId="ListParagraphChar">
    <w:name w:val="List Paragraph Char"/>
    <w:aliases w:val="cS List Paragraph Char,FooterText Char,Bullet List Char,List Paragraph1 Char,numbered Char,Paragraphe de liste1 Char,Bulletr List Paragraph Char,列出段落 Char,列出段落1 Char,List Paragraph2 Char,List Paragraph21 Char,Parágrafo da Lista1 Char"/>
    <w:basedOn w:val="DefaultParagraphFont"/>
    <w:link w:val="ListParagraph"/>
    <w:uiPriority w:val="34"/>
    <w:locked/>
    <w:rsid w:val="002532B8"/>
  </w:style>
  <w:style w:type="character" w:styleId="FollowedHyperlink">
    <w:name w:val="FollowedHyperlink"/>
    <w:basedOn w:val="DefaultParagraphFont"/>
    <w:uiPriority w:val="99"/>
    <w:semiHidden/>
    <w:unhideWhenUsed/>
    <w:rsid w:val="00A8721A"/>
    <w:rPr>
      <w:color w:val="954F72" w:themeColor="followedHyperlink"/>
      <w:u w:val="single"/>
    </w:rPr>
  </w:style>
  <w:style w:type="paragraph" w:styleId="NormalWeb">
    <w:name w:val="Normal (Web)"/>
    <w:basedOn w:val="Normal"/>
    <w:uiPriority w:val="99"/>
    <w:unhideWhenUsed/>
    <w:rsid w:val="00E778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rsid w:val="002A09E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8776A"/>
    <w:rPr>
      <w:sz w:val="16"/>
      <w:szCs w:val="16"/>
    </w:rPr>
  </w:style>
  <w:style w:type="paragraph" w:styleId="CommentText">
    <w:name w:val="annotation text"/>
    <w:basedOn w:val="Normal"/>
    <w:link w:val="CommentTextChar"/>
    <w:uiPriority w:val="99"/>
    <w:semiHidden/>
    <w:unhideWhenUsed/>
    <w:rsid w:val="0098776A"/>
    <w:pPr>
      <w:spacing w:line="240" w:lineRule="auto"/>
    </w:pPr>
    <w:rPr>
      <w:sz w:val="20"/>
      <w:szCs w:val="20"/>
    </w:rPr>
  </w:style>
  <w:style w:type="character" w:customStyle="1" w:styleId="CommentTextChar">
    <w:name w:val="Comment Text Char"/>
    <w:basedOn w:val="DefaultParagraphFont"/>
    <w:link w:val="CommentText"/>
    <w:uiPriority w:val="99"/>
    <w:semiHidden/>
    <w:rsid w:val="0098776A"/>
    <w:rPr>
      <w:sz w:val="20"/>
      <w:szCs w:val="20"/>
    </w:rPr>
  </w:style>
  <w:style w:type="character" w:styleId="UnresolvedMention">
    <w:name w:val="Unresolved Mention"/>
    <w:basedOn w:val="DefaultParagraphFont"/>
    <w:uiPriority w:val="99"/>
    <w:semiHidden/>
    <w:unhideWhenUsed/>
    <w:rsid w:val="00063A7C"/>
    <w:rPr>
      <w:color w:val="605E5C"/>
      <w:shd w:val="clear" w:color="auto" w:fill="E1DFDD"/>
    </w:rPr>
  </w:style>
  <w:style w:type="character" w:styleId="EndnoteReference">
    <w:name w:val="endnote reference"/>
    <w:basedOn w:val="DefaultParagraphFont"/>
    <w:uiPriority w:val="99"/>
    <w:semiHidden/>
    <w:unhideWhenUsed/>
    <w:rsid w:val="00646F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83787">
      <w:bodyDiv w:val="1"/>
      <w:marLeft w:val="0"/>
      <w:marRight w:val="0"/>
      <w:marTop w:val="0"/>
      <w:marBottom w:val="0"/>
      <w:divBdr>
        <w:top w:val="none" w:sz="0" w:space="0" w:color="auto"/>
        <w:left w:val="none" w:sz="0" w:space="0" w:color="auto"/>
        <w:bottom w:val="none" w:sz="0" w:space="0" w:color="auto"/>
        <w:right w:val="none" w:sz="0" w:space="0" w:color="auto"/>
      </w:divBdr>
    </w:div>
    <w:div w:id="368378999">
      <w:bodyDiv w:val="1"/>
      <w:marLeft w:val="0"/>
      <w:marRight w:val="0"/>
      <w:marTop w:val="0"/>
      <w:marBottom w:val="0"/>
      <w:divBdr>
        <w:top w:val="none" w:sz="0" w:space="0" w:color="auto"/>
        <w:left w:val="none" w:sz="0" w:space="0" w:color="auto"/>
        <w:bottom w:val="none" w:sz="0" w:space="0" w:color="auto"/>
        <w:right w:val="none" w:sz="0" w:space="0" w:color="auto"/>
      </w:divBdr>
    </w:div>
    <w:div w:id="1791631509">
      <w:bodyDiv w:val="1"/>
      <w:marLeft w:val="0"/>
      <w:marRight w:val="0"/>
      <w:marTop w:val="0"/>
      <w:marBottom w:val="0"/>
      <w:divBdr>
        <w:top w:val="none" w:sz="0" w:space="0" w:color="auto"/>
        <w:left w:val="none" w:sz="0" w:space="0" w:color="auto"/>
        <w:bottom w:val="none" w:sz="0" w:space="0" w:color="auto"/>
        <w:right w:val="none" w:sz="0" w:space="0" w:color="auto"/>
      </w:divBdr>
    </w:div>
    <w:div w:id="1862861708">
      <w:bodyDiv w:val="1"/>
      <w:marLeft w:val="0"/>
      <w:marRight w:val="0"/>
      <w:marTop w:val="0"/>
      <w:marBottom w:val="0"/>
      <w:divBdr>
        <w:top w:val="none" w:sz="0" w:space="0" w:color="auto"/>
        <w:left w:val="none" w:sz="0" w:space="0" w:color="auto"/>
        <w:bottom w:val="none" w:sz="0" w:space="0" w:color="auto"/>
        <w:right w:val="none" w:sz="0" w:space="0" w:color="auto"/>
      </w:divBdr>
    </w:div>
    <w:div w:id="1993293323">
      <w:bodyDiv w:val="1"/>
      <w:marLeft w:val="0"/>
      <w:marRight w:val="0"/>
      <w:marTop w:val="0"/>
      <w:marBottom w:val="0"/>
      <w:divBdr>
        <w:top w:val="none" w:sz="0" w:space="0" w:color="auto"/>
        <w:left w:val="none" w:sz="0" w:space="0" w:color="auto"/>
        <w:bottom w:val="none" w:sz="0" w:space="0" w:color="auto"/>
        <w:right w:val="none" w:sz="0" w:space="0" w:color="auto"/>
      </w:divBdr>
    </w:div>
    <w:div w:id="2012563733">
      <w:bodyDiv w:val="1"/>
      <w:marLeft w:val="0"/>
      <w:marRight w:val="0"/>
      <w:marTop w:val="0"/>
      <w:marBottom w:val="0"/>
      <w:divBdr>
        <w:top w:val="none" w:sz="0" w:space="0" w:color="auto"/>
        <w:left w:val="none" w:sz="0" w:space="0" w:color="auto"/>
        <w:bottom w:val="none" w:sz="0" w:space="0" w:color="auto"/>
        <w:right w:val="none" w:sz="0" w:space="0" w:color="auto"/>
      </w:divBdr>
    </w:div>
    <w:div w:id="207358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ao.org/eye-healt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ao.org/eye-health/diseases/diabetic-eye-disease" TargetMode="External"/><Relationship Id="rId17" Type="http://schemas.openxmlformats.org/officeDocument/2006/relationships/hyperlink" Target="https://www.preventblindness.org/sites/default/files/national/documents/Future_of_Vision_final_0.pdf" TargetMode="External"/><Relationship Id="rId2" Type="http://schemas.openxmlformats.org/officeDocument/2006/relationships/customXml" Target="../customXml/item2.xml"/><Relationship Id="rId16" Type="http://schemas.openxmlformats.org/officeDocument/2006/relationships/hyperlink" Target="https://www.aao.org/eye-disease-statistic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ao.org/eye-health/diseases/amd-macular-degeneration" TargetMode="External"/><Relationship Id="rId5" Type="http://schemas.openxmlformats.org/officeDocument/2006/relationships/styles" Target="styles.xml"/><Relationship Id="rId15" Type="http://schemas.openxmlformats.org/officeDocument/2006/relationships/hyperlink" Target="https://www.aao.org/" TargetMode="External"/><Relationship Id="rId10" Type="http://schemas.openxmlformats.org/officeDocument/2006/relationships/hyperlink" Target="https://www.aao.org/eye-health/diseases/what-is-glaucoma"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aao.org" TargetMode="External"/><Relationship Id="rId14" Type="http://schemas.openxmlformats.org/officeDocument/2006/relationships/hyperlink" Target="http://www.aao.org/eyecareame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BC9991C4AB6F4FA23D6E612CE09755" ma:contentTypeVersion="9" ma:contentTypeDescription="Create a new document." ma:contentTypeScope="" ma:versionID="fe122c18ba1e8de5f8bca256b8e78e32">
  <xsd:schema xmlns:xsd="http://www.w3.org/2001/XMLSchema" xmlns:xs="http://www.w3.org/2001/XMLSchema" xmlns:p="http://schemas.microsoft.com/office/2006/metadata/properties" xmlns:ns3="35d49e91-ae35-4b4b-ba17-7fe11725e4b1" xmlns:ns4="14794050-7f51-4882-bc13-88468528bed8" targetNamespace="http://schemas.microsoft.com/office/2006/metadata/properties" ma:root="true" ma:fieldsID="3b76b064ce1058569b4ea46b20423e8e" ns3:_="" ns4:_="">
    <xsd:import namespace="35d49e91-ae35-4b4b-ba17-7fe11725e4b1"/>
    <xsd:import namespace="14794050-7f51-4882-bc13-88468528bed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49e91-ae35-4b4b-ba17-7fe11725e4b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794050-7f51-4882-bc13-88468528be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1F8116-33DD-454E-A8C3-CC982AE48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49e91-ae35-4b4b-ba17-7fe11725e4b1"/>
    <ds:schemaRef ds:uri="14794050-7f51-4882-bc13-88468528be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AD801F-C4A5-4A29-980B-73D177AF60B4}">
  <ds:schemaRefs>
    <ds:schemaRef ds:uri="http://schemas.microsoft.com/sharepoint/v3/contenttype/forms"/>
  </ds:schemaRefs>
</ds:datastoreItem>
</file>

<file path=customXml/itemProps3.xml><?xml version="1.0" encoding="utf-8"?>
<ds:datastoreItem xmlns:ds="http://schemas.openxmlformats.org/officeDocument/2006/customXml" ds:itemID="{B3D576DF-276B-4C11-99AD-CAAF2B585C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Medeiros</dc:creator>
  <cp:keywords/>
  <dc:description/>
  <cp:lastModifiedBy>Vered Hazanchuk</cp:lastModifiedBy>
  <cp:revision>9</cp:revision>
  <dcterms:created xsi:type="dcterms:W3CDTF">2020-01-10T18:21:00Z</dcterms:created>
  <dcterms:modified xsi:type="dcterms:W3CDTF">2020-02-19T18:09:00Z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0x010100F6BC9991C4AB6F4FA23D6E612CE09755</vt:lpwstr>
  </property>
</Properties>
</file>